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791d" w14:textId="7667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16 февраля 2015 года № 126. Зарегистрировано Департаментом юстиции Восточно-Казахстанской области 12 марта 2015 года № 3734. Утратило силу - постановлением акимата Аягозского района Восточно-Казахстанской области от 05 мая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05.05.2016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культуры, развития языков, физической культуры и спорта Аягозского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Аягозского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культуры, развития языков, физической культуры и спорта Аягозского района" (далее - Отдел) является государственным органом Республики Казахстан, осуществляет руководство в сфере культуры, развития языков, физической культуры и спорта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070200, Республика Казахстан, Восточно-Казахстанская область, Аягозский район, город Аягоз, улица Бульвар Абая,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культуры, развития языков, физической культуры и спорта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государственной политики в сфере культуры, развития языков,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меры, направленные на возрождение, сохранение, развитие и распространения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развитие массового спорта и национальных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районных физкультурно-спортивных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координирует организацию и проведение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сбор, анализ и предоставляет местному исполнительному органу области информацию по развитию физической культуры и спорта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вопросы строительства спортивных сооружений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Аягозского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казенное коммунальное предприятие "Дом культуры "Козы Корпеш – Баян сулу";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"Централизованная библиотечная система Аягозского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"Детско-юношеская спортивная школа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