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ccbd" w14:textId="650c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09 октября 2015 года № 1018. Зарегистрировано Департаментом юстиции Восточно-Казахстанской области 18 ноября 2015 года № 4234.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</w:t>
      </w:r>
      <w:r>
        <w:rPr>
          <w:rFonts w:ascii="Times New Roman"/>
          <w:b w:val="false"/>
          <w:i/>
          <w:color w:val="000000"/>
          <w:sz w:val="28"/>
        </w:rPr>
        <w:t>Риддера</w:t>
      </w:r>
      <w:r>
        <w:rPr>
          <w:rFonts w:ascii="Times New Roman"/>
          <w:b w:val="false"/>
          <w:i/>
          <w:color w:val="000000"/>
          <w:sz w:val="28"/>
        </w:rPr>
        <w:t xml:space="preserve">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Риддера"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города Риддера" является государственным органом Республики Казахстан, осуществляющим руководство в сфере дошкольного воспитания, начального, основного среднего и общего среднего образования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города Риддера"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образования города Риддера": Республика Казахстан, Восточно-Казахстанская область, город Риддер, улица Семипалатинская, 10, индекс 071300.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образования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образования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образования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города Риддера"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образования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города Риддера": формирование и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образования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приобщение к достижениям мировой и отечественной культуры, изучение истории, обычаев и традиций казахского народа и других народов республики, овладение государственным, русским, иностранным языками.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образования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воспитания,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по утверждению государственного образовательного заказа на дошкольное воспитание и обучение, размера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материально-технической базы городских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обеспечение дополнительного образования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организации и проведения школьных олимпиад и конкурсов научных проектов по общеобразовательным предметам, конкурсов городского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 в установленном порядке по государственному обеспечению детей-сирот, детей, оставшихся без попечения родителей, их обязательному трудоустройству и обеспечению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в порядке, установленном законодательством Республики Казахстан, медицинского обслуживания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в порядке, предусмотренном законодательством Республики Казахстан, бесплатного и льготного питания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внесение предложений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организациям дошкольного воспитания и обучения и семьям необходимой методической и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18)босуществление кадрового обеспечения коммунальных государственных организаций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методического руководства психологической службой в коммунальных государственных организациях образования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обеспечение обследования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разработка схемы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осуществление в установленном порядке деятельности по учету детей, оставшихся без попечения родителей и детей-сирот, последующий контроль за условиями содержания, воспитания, обучения и государственного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осуществление в установленном законодательством порядке функций по опеке в целях защиты прав и интересов несовершеннолетних, в том числе детей-сирот и детей, оставшихся без попечения родителей, нуждающихся в усыновлении, установлении над ними опеки или попечительства, патроната, и детей-сирот, детей, оставшихся без попечения родителей, находящихся под опекой или попечительством, на патронате, а также воспитывающихся в организациях для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оплата труда патронатного воспитателя путем перечисления денежных средств на его текущий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руководства и контроля по вопросам взаимодействия семьи и школы, коррекционной работы с детьми, имеющими ограниченные возможности и обучения детей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разработка проектов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образования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работников организации образования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давать поручения, относящиеся к сфере деятельности учреждения в пределах его компетенции, контролировать их исполнение, участвовать в мероприятиях, проводимых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оказывать организационно-методическую, информационную и иную помощь работникам организаций образования, в ведении которых находятся вопросы сферы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деятельность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"Отдел образования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образования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образования города Риддера"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 города Риддера"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образования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образования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образования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образования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образования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штатное расписание государственного учреждения "Отдел образования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образования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rPr>
          <w:rFonts w:ascii="Times New Roman"/>
          <w:b/>
          <w:i w:val="false"/>
          <w:color w:val="000000"/>
        </w:rPr>
        <w:t xml:space="preserve"> "Отдел образования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образования города Риддера"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города Риддера" формируется за счет имущества, переданного ему акиматом города,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образования города Риддера",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образования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образования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образования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образования города Риддера"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"Школа – лицей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"Экономическая школа – лицей";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№ 3 имени Динмухамеда Кунаева";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№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"Основная средняя школа №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"Школа – гимназия";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№ 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"Средняя школа № 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"Средняя школа № 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"Основная средняя школа имени М. Горького";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"Многопрофильная школа – гимназия "Шанырак";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"Основная средняя школа с. Поперечное";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"Основная средняя школа с. Бутаково";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"Учебно–воспитательный и оздоровительный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"Детский сад № 21 "Клубничка".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