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4e84" w14:textId="de24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ноября 2015 года № 288. Зарегистрировано Департаментом юстиции Восточно-Казахстанской области 02 декабря 2015 года N 4249.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(зарегистрированного в Реестре государственной регистрации нормативных правовых актов за номером 11050)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02.05.2019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области, районов и городов областного значения, акимами городов районного значения, поселков, сел, сельских округов (далее - услугодатели).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(зарегистрированным в Реестре государственной регистрации нормативных правовых актов за номером 11050) (далее - Стандарт).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прием и регистрация документов услугополучателя (либо его представителя по доверенности)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Выдача услугополучателю копии заявления с отметкой о регистрации в канцелярии с указанием даты и времени приема заявления и передача на рассмотрение руководителю услугодателя. Длительность выполнения – 15 (пятнадцать) минут;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руководителя услугодателя с документами услугополучателя и направление документов в орган в сфере архитектуры и градостроительства. Длительность выполнения – в течение 1 (одного) рабочего дня;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руководитель органа в сфере архитектуры и градостроительства рассматривает документы услугополучателя и передает их специалисту на исполнение. Длительность выполнения – в течение 2 (двух) часов;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специалист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службам. Длительность выполнения – в течение 2 (двух) рабочих дней;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согласующие органы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сетям. Длительность выполнения – в течение 5 (пяти) рабочих дней;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подготавливает предложение о возможности использования земельного участка по заявленному целевому назначению для представления в орган в сфере земельных отношений на рассмотрение земельной комиссией (далее – комиссия). Длительность выполнения – в течение 1 (одного) рабочего дня;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комиссия рассматривает и выдает заключение. Заключение комиссии составляется в двух экземплярах в форме протокольного решения, которое передается специалисту для подготовки проекта решения услугодателя. Длительность выполнения - в течение 4 (четырех) рабочих дней;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руководитель органа в сфере земельных отношений определяет специалиста, который готовит проект решения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2 (двух) рабочих дней;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руководитель услугодателя подписывает результат оказания государственной услуги (решение об изменении целевого назначения земельного участка либо мотивированный отказ в оказании государственной услуги). Длительность выполнения – в течение 5 (пяти)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сотрудник канцелярии услугодателя регистрирует решение об изменении целевого назначения земельного участка либо мотивированный отказ в оказании государственной услуги и выдает результат оказания государственной услуги услугополучателю. Длительность выполнения – в течение 1 (одного) рабочего дня.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услугодателю, в Государственную корпорацию или на портал - до 30 (тридцати) календарных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с указанием даты и времени приема пакета документов, которая служит основанием для начала выполнения действия 2, указанного в пункте 5 настоящего Регламента.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в орган в сфере архитектуры и градостроительства, которые служат основанием для начала выполнения действия 3.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рассмотрение документов руководителем органа в сфере архитектуры и градостроительства и передача их специалисту на исполнение, которые служат основанием для начала выполнения действия 4.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направление документов на согласование заинтересованным государственным органам, соответствующим службам, которое служит основанием для начала выполнения действия 5.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являются предоставленные заключения согласующих органов, которые служат основанием для начала выполнения действия 6.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подготовленное предложение о возможности использования земельного участка по заявленному целевому назначению для предоставления в орган в сфере земельных отношений на рассмотрение комиссией, которое служит основанием для начала выполнения действия 7.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7, указанного в пункте 5 настоящего Регламента, является передача заключения комиссии специалисту, которое служит основанием для начала выполнения действия 8.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8, указанного в пункте 5 настоящего Регламента, является подготовка проекта решения об изменении целевого назначения земельного участка либо мотивированного отказа в оказании государственной услуги, которые служат основанием для начала выполнения действия 9.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9, указанного в пункте 5 настоящего Регламента, является подписание результата оказания государственной услуги услугодателем, которое служит основанием для начала выполнения действия 10.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10,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результата оказания государственной услуги и выдача его услугополучателю.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в сфере архитектуры и градостроительства;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 сфере земельных отношений;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 (либо его представителя по доверенности)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Выдача услугополучателю копии заявления с отметкой о регистрации в канцелярии с указанием даты и времени приема заявления и передача на рассмотрение руководителю услугодателя. Длительность выполнения – 15 (пятнадцать) минут;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документами услугополучателя и направление документов в орган в сфере архитектуры и градостроительства. Длительность выполнения – в течение 1 (одного) рабочего дня;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органа в сфере архитектуры и градостроительства рассматривает документы услугополучателя и передает их специалисту на исполнение. Длительность выполнения – в течение 2 (двух) часов;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службам. Длительность выполнения – в течение 2 (двух) рабочих дней;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согласующие органы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сетям. Длительность выполнения – в течение 5 (пяти) рабочих дней;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подготавливает предложение о возможности использования земельного участка по заявленному целевому назначению для представления в орган в сфере земельных отношений на рассмотрение земельной комиссией (далее – комиссия). Длительность выполнения –в течение 1 (одного) рабочего дня;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и выдает заключение. Заключение комиссии составляется в двух экземплярах в форме протокольного решения, которое передается специалисту для подготовки проекта решения услугодателя. Длительность выполнения - в течение 4 (четырех) рабочих дней;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органа в сфере земельных отношений определяет специалиста, который готовит проект решения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2 (двух) рабочих дней;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результат оказания государственной услуги (решение об изменении целевого назначения земельного участка либо мотивированный отказ в оказании государственной услуги). Длительность выполнения – в течение 5 (пяти) рабочих дней;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решение об изменении целевого назначения земельного участка либо мотивированный отказ в оказании государственной услуги и выдает результат оказания государственной услуги услугополучателю. Длительность выполнения – в течение 1 (одного) рабочего дня.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его представитель по доверенности) для получения государственной услуги обращается в Государственную корпорацию и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ЭЦП заполненной формы (введенных данных) запроса на оказание услуги;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полученный пакет документов передается через накопительный сектор и курьера Государственной корпорации услугодателю.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предусмотренных пунктом 9 Стандарта, услугополучателю выдается расписка о приеме соответствующего заявления.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получение работником Государственной корпорации сообщения о готовности государственной услуги в ИИС ЦОН;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получение услугополучателем через работника Государственной корпорации результата оказания государственной услуги.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его представителем по доверенности) ИИН/БИН и пароля (процесс авторизации) на портале для получения государственной услуги;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(либо его представителем по доверенности) государственной услуги, указанной в настоящем Регламенте, вывод на экран формы запроса для оказания услуги и заполнение услугополучателем (либо его представителем по доверенности)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услуги, в связи с имеющимися нарушениями;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результата оказания государственной услуги (в электронном виде), подписанной ЭЦП услугодателя.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921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портал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