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97e9" w14:textId="9fe9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2 июля 2015 года № 298. Зарегистрировано Департаментом юстиции Южно-Казахстанской области 12 августа 2015 года № 3313. Утратило силу постановлением акимата Толебийского района Южно-Казахстанской области от 11 декабря 2015 года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11.12.2015 № 577.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Толебийского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С.Бекмурзаева.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вводиться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А.Тургумбеков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298 от 2 июля 2015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перевозки в общеобразовательные школы детей, проживающих в отдаленных населенных пунктах Толебийского района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0518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298 от 2 июля 2015 года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перевозки в общеобразовательные школы детей, проживающих в отдаленных населенных пунктах Толебийского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 Порядок перевозки в общеобразовательные школы детей, проживающих в отдаленных населенных пунктах Толебийского района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перевозчикам и автотранспортным средствам в части обеспечения безопасности перевозок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«Об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автотранспортным средствам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надписью «Перевозка детей» оформляемые черным цветом высотой шрифта не менее 120 мм и помещенные в прямоугольную рамку,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санитарно – 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Наружная мойка кузова проводится после окончания смены.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перевозок детей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