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97e9" w14:textId="9fe9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 июля 2015 года № 298. Зарегистрировано Департаментом юстиции Южно-Казахстанской области 12 августа 2015 года № 3313. Утратило силу постановлением акимата Толебийского района Южно-Казахстанской области от 11 декабря 2015 года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11.12.2015 № 577.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Толебийского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С.Бекмурзаева.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вводиться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А.Тургумбеков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298 от 2 июля 2015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 в отдаленных населенных пунктах Толебийского района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0518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298 от 2 июля 2015 года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перевозки в общеобразовательные школы детей, проживающих в отдаленных населенных пунктах Толебийского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 Порядок перевозки в общеобразовательные школы детей, проживающих в отдаленных населенных пунктах Толебийского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перевозчикам и автотранспортным средствам в части обеспечения безопасности перевозок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«Об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автотранспортным средствам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надписью «Перевозка детей» оформляемые черным цветом высотой шрифта не менее 120 мм и помещенные в прямоугольную рамку,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санитарно – 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Наружная мойка кузова проводится после окончания смены.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перевозок детей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