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8004" w14:textId="c418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14 августа 2015 года № 284. Зарегистрировано Департаментом юстиции Южно-Казахстанской области 7 сентября 2015 года № 3332. Утратило силу постановлением акимата Созакского района Южно-Казахстанской области от 10 декабря 2015 года № 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10.12.2015 № 498.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и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Созакского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Созакского района»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Созакского района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Созакского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 Б.Алмаганбет.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М.Исаев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Созакского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августа 2015 года № 284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населенного пункта Карабулак в общую среднюю школу имени Жамбыла в населенном пункте Балдысу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32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Созакского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августа 2015 года № 284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населенного пункта Басбулак в общую среднюю школу имени Г.Муратбаева в селе Козмолдак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689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Созакского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августа 2015 года № 284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населенного пункта Кылти в общую среднюю школу имени Абая села Тасты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7498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Созакского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августа 2015 года № 284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перевозки детей проживающих в отдаленных населенных пунктах Созакского района в общеобразовательные школы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Созакского района (далее –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23 января 2001 года «О местном государственном управлении и самоуправлении в Республике Казахстан»,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Требования, предъявляемые к перевозчикам и автотранспортным средствам в части обеспечения безопасности перевозок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специальными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«Об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Перевозчик, обеспечивающий перевозку организованных групп детей, организовывает работу водителей в соответствии с требованиями Правил организации труда и отдыха водителей, а также с применением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маршрутам продолжительностью более 16 часов с учетом обеспечения условий для полноценного отдыха (в гостиницах, кемпингах)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автотранспортным средствам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детей допускаются автотранспортные средства, прошедшие технический осмотр в соответствии с требованиями законодательства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«Перевозка детей»,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иметь санитарно – эпидемиологическое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Автобусы, микроавтобусы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прочно закрепленные поручни и сидения; чистые и без порывов обшивки сидений и спинок кресел для пассажиров; ровные, без выступающих или незакрепленных деталей, подножки и пол салона.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прозрачные стекла окон, очищенные от пыли, грязи, краски и иных предметов, снижающих видимость через них. Каждый оконный проем не должен закрываться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 автобусы, предназначенные для автомобильной перевозки организованных групп детей спереди и сзади устанавливаются квадратные опознавательные знаки «Перевозка детей» и проблесковый маячок желтого цвета. Надпись оформляется черным цветом высотой шрифта не менее 120 мм и помещена в прямоугольную рамку.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перевозок детей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Перевозка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Перевозка групп детей автобусами в период с 22.00 до 06.00 часов, а также в условиях недостаточной видимости (туман, снегопад, дождь)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