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46b77" w14:textId="6246b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2015 году подъемного пособия и бюджетного кредита на приобретение или строительство жилья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Ордабасинского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Ордабасинского районного маслихата Южно-Казахстанской области от 26 марта 2015 года № 42/12. Зарегистрировано Департаментом юстиции Южно-Казахстанской области 14 апреля 2015 № 3124. Утратило силу в связи с истечением срока применения - (письмо Ордабасинского районного маслихата Южно-Казахстанской области от 5 февраля 2016 года № 17)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Ордабасинского районного маслихата Южно-Казахстанской области от 05.02.2016 № 17).  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«Об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пункты»,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72, зарегистрированного в Реестре государственной регистрации нормативных правовых актов за № 9946, и заявлением акима района, Ордабасинский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 учетом потребности в специалистах в области здравоохранения, образования, социального обеспечения, культуры, спорта и агропромышленного комплекса, прибывших для работы и проживания в сельские населенные пункты Ордабасинского района предоставить в 2015 году подъемное пособие и бюджетный кредит на приобретение или строительство жилья.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О.Сейдахметов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Б.Садвахасов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