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a566" w14:textId="b3c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Ордабасинского районного маслихата от 31 марта 2014 года № 30/11 "Об утверждении регламента Ордабасинского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26 марта 2015 года № 42/10. Зарегистрировано Департаментом юстиции Южно-Казахстанской области 14 апреля 2015 года № 3123. Утратило силу решением Ордабасинского районного маслихата Южно-Казахстанской области от 22 июня 2016 года № 4/9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22.06.2016 № 4/9.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31 марта 2014 года № 30/11 "Об утверждении регламента Ордабасинского районного маслихата" (зарегистрировано в Реестре государственной регистрации нормативных правовых актов за № 2616, опубликовано 1 мая 2014 года в газете "Ордабасы оттары")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