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2802" w14:textId="b15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30 марта 2015 года № 169. Зарегистрировано Департаментом юстиции Южно-Казахстанской области 3 апреля 2015 года № 3106. Утратило силу в связи с истечением срока применения - (письмо аппарата акима Ордабасынского района Южно-Казахстанской области от 21 января 2016 года № 431)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Ордабасынского района Южно-Казахстанской области от 21.01.2016 № 431).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