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b57b" w14:textId="44bb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 на территори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5 сентября 2015 года № 45/256-V. Зарегистрировано Департаментом юстиции Южно-Казахстанской области 16 октября 2015 года № 3363. Утратило силу решением Туркестанского городского маслихата Южно-Казахстанской области от 3 февраля 2016 года № 53/29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03.02.2016 № 53/299-V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и ставки единого земельного налога в десять раз на не используемые земли сельскохозяйственного назначения на территории города Туркестан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М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Са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