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6565" w14:textId="b67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городского маслихата от 19 марта 2014 года № 25/144-V "Об утверждении регламента Туркестанского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27 марта 2015 года № 40/232-V. Зарегистрировано Департаментом юстиции Южно-Казахстанской области 7 апреля 2015 года № 3111. Утратило силу решением Туркестанского городского маслихата Южно-Казахстанской области от 29 июня 2016 года № 5/19-VI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29.06.2016 № 5/19-VI.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письма Департамента юстиции Южно-Казахстанской области от 26 февраля 2015 года № 2-26-3/613,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марта 2014 года № 25/144-V "Об утверждении регламента Туркестанского городского маслихата" (зарегистрировано в Реестре государственной регистрации нормативных правовых актов за № 2606, опубликовано 5 мая 2014 года в газетах "Түркістан", "Туркистон")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