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1607" w14:textId="e931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Арысского городского маслихата от 3 апреля 2014 года № 26/156-V "Об утверждении регламента Арысского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20 марта 2015 года № 38/231-V. Зарегистрировано Департаментом юстиции Южно-Казахстанской области 20 апреля 2015 года № 3144. Утратило силу решением Арысского городского маслихата Южно-Казахстанской области от 20 июня 2016 года № 3/17-VI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20.06.2016 № 3/17-VI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10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Южно-Казахстанской области от 26 февраля 2015 года № 2-26-3/613,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3 апреля 2014 года № 26/156-V "Об утверждении регламента Арысского городского маслихата" (зарегистрировано в Реестре государственной регистрации нормативных правовых актов за № 2620, опубликовано 17 мая 2014 года в газете "Арыс ақиқаты")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внесено изменение на казахском языке, текст на русском языке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