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2bc0" w14:textId="5fb2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27 января 2015 года № 37/220-V. Зарегистрировано Департаментом юстиции Южно-Казахстанской области 4 марта 2015 года № 3068. Утратило силу решением Арысского городского маслихата Южно-Казахстанской области от 4 марта 2016 года № 52/307-V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04.03.2016 № 52/307-V.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и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собраний, митингов, шествий, пикетов и демонстраций на территории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37/220-V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собраний, митингов, шествий, пикетов и демонстраций на территории города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регламентирует порядок проведения собраний, митингов, шествий, пикетов и демонстраций в городе Арыс.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пpоведения собpаний, митингов, шествий, пикетов и демонстpаций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 проведении собрания, митинга, шествия, пикета или демонстрации подается заявление в акимат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Акимат города Арыс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случае отказа от выполнения законных требований представителя городского акимата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при оpганизации и пpоведения собpаний, митингов, шествий, пикетов и демонстpаций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Уполномоченные (организаторы) в установленном законом порядке несут ответственность за нарушение норм, предусмотренных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