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0e6" w14:textId="8914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Шымкента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2015 года № 50/389-5с. Зарегистрировано Департаментом юстиции Южно-Казахстанской области 28 октября 2015 года № 3387. Утратило силу решением Шымкентского городского маслихата Южно-Казахстанской области от 3 мая 2016 года № 2/20-6с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3.05.2016 года № 2//20-6с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Шымкента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