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40e6" w14:textId="8914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 на территории города Шымкента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2015 года № 50/389-5с. Зарегистрировано Департаментом юстиции Южно-Казахстанской области 28 октября 2015 года № 3387. Утратило силу решением Шымкентского городского маслихата Южно-Казахстанской области от 3 мая 2016 года № 2/20-6с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3.05.2016 года № 2//20-6с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в десять раз на не используемые земли сельскохозяйственного назначения на территории города Шымкента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