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6800" w14:textId="53c6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декабря 2015 года № 363. Зарегистрировано Департаментом юстиции Южно-Казахстанской области 31 декабря 2015 года № 3501.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хлопковых расписок"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"3" декабря 2015 года № 363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выдачей хлопковых расписок" (далее – государственная услуга) оказывается государственным учреждением "Управление сельского хозяйства Южно-Казахстанской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лицензии, переоформленной лицензии, дубликата лицензии на оказание услуг по складской деятельности с выдачей хлопковых расписок (далее –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выдачей хлопковых расписок"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июня 2015 года № 4-5/545.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посредством портала – запрос в форме электронного документа, подписанного ЭЦП.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(далее - специалист канцелярии) с момента подачи услугополучателем необходимых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их прием и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ознакамливается с документами, определяет ответственного исполнителя услугодателя (далее - ответственный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8 (восьми) рабочих дней проверяет полноту представленных документов, готовит лицензию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лицензию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в течение 30 (тридцати) минут выдает услугополучателю лицензию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с момента подачи услугополучателем необходимых документов,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их прием и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документы и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1 (одного) рабочего дня рассматривает документы, переоформляет лицензию или оформляет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переоформленную лицензию или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в течении 30 (тридцати) минут выдает услугополучателю переоформленную лицензию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с момента подачи услугополучателем необходимых документов,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их прием и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 течение 4 (четырех) часов ознакамливается с документами и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1 (одного) рабочего дня рассматривает документы и готовит дубликат лицензии или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4 (четырех) часов подписывает дубликат лицензии или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в течение 30 (тридцати) минут выдает услугополучателю дубликат лицензии или мотивированный ответ об отказе.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(действий), необходимых для оказания государственной услуги между структурными подразделениями (работниками), с указанием длительности выполнения каждой процедуры (действия),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услугополучателя и последовательности процедур (действий) при оказании государственной услуги через портал.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регистрационного свидетельства ЭЦП услугополучателя,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правильности данных услугополучателя, зарегистрированных через логин бизнес 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 (далее - ПШЭП), затем эта информация поступает в информационную систему государственная база данных "Е-лицензирование" (далее - ИС ГБД 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ЕЛ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услугополучателя и его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 и 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ЕЛ и обработка запроса в информационную систему "Е-лицензирование" (далее - ИС АРМ ГБД 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сформированного ИС АРМ ГБД ЕЛ. Электронный документ формируется с использованием ЭЦП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и последовательности процедур (действий) при оказании государственной услуги через услугодателя.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ЕЛ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ЕЛ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ЕЛ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ПШЭП в государственную базу данных юридических лиц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ИС АРМ ГБД ЕЛ. Электронный документ формируется с использованием ЭЦП услугодателя.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(при выдаче лицензии)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(при переоформлении лицензии)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(при выдаче дубликата лицензии)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