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3165b" w14:textId="51316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Южно-Казахстанского областного маслихата от 28 марта 2014 года № 25/204-V "Об утверждении Правил благоустройства территорий городов и населенных пунктов Южно-Казахстанской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Южно-Казахстанской области от 19 марта 2015 года № 36/293-V. Зарегистрировано Департаментом юстиции Южно-Казахстанской области 16 апреля 2015 года № 3136. Утратило силу решением Южно-Казахстанского областного маслихата от 25 февраля 2016 года № 47/397-V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Южно-Казахстанского областного маслихата от 25.02.2016 № 47/397-V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июля 2001 года "Об архитектурной, градостроительной и строительной деятельности в Республике Казахстан",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28 марта 2014 года № 25/204-V "Об утверждении Правил благоустройства территорий городов и населенных пунктов Южно-Казахстанской области" (зарегистрировано в государственном реестре нормативно-правовых актов за № 2666, опубликовано 28 мая 2014 года в газете "Южный Казахстан")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июля 2001 года "Об архитектурной, градостроительной и строительной деятельности в Республике Казахстан",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благоустройства территорий городов и населенных пунктов Южно-Казахстанской области,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всему тексту: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слова "предприятия, организации", "предприятия и организации", "предприятия или организации", "предприятиям и организациям", "организации и предприятия", "предприятия", заменить соответственно словом "организации";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слова "предприятиями, учреждениями, организациями", "предприятиями, организациями", "предприятием или иными организациями", "предприятиям" заменить соответственно словом "организациями";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слова "предприятий и организаций" заменить словом "организаций";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слово "предприятие" заменить словом "организация";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"56. Профилактическое обследование смотровых и дождеприемных колодцев городской водосточной сети и их очистка производятся по утвержденным графикам, но не реже одного раза в месяц, специализированными организациями, у которых эти сооружения находятся на балансе.".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К.Камбаров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