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495" w14:textId="8844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29 мая 2015 года № 271. Зарегистрировано Департаментом юстиции Атырауской области 12 июня 2015 года № 3224. Утратило силу постановлением акимата Курмангазинского района Атырауской области от 22 октября 2024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Бектемирова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"29 " мая 2015 года № 271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 районной коммунальной собственности подлежащих приватизации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3302-14 регистрационный номер Е 940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Курмангазинского района"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3102-311 регистрационный номер Е 921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регистрационный номер Е 951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ветеринарии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3307 Ко-503в регистрационный номер Е 649 AY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"Тұрмыстық қызмет"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Мусоровоз Ко 440-7 регистрационный номер Е 950 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Ганюшкинского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Вакуум Ко-505а регистрационный номер Е 951 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Ганюшкинского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Комбинир Ко 829а регистрационный номер Е 949 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Ганюшкинского сельского округа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