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1fcd" w14:textId="9af1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Макатского района Атырауской области от 21 декабря 2015 года № 344-V. Зарегистрировано Департаментом юстиции Атырауской области 12 января 2016 года № 3435. Утратило силу решением Макатского районного маслихата Атырауской области от 16 апреля 2024 года № 86-VIII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Макатского районного маслихата Атырауской области от 05.08.2022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Макатского районного маслихата Атырауской области от 05.08.2022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Макатском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05.08.2022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декабря 2015 года № 344-V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21 декабря 2015 года № 344-V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Макатском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Макатского районного маслихата Атырауской области от 05.08.2022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Макатского районного местного бюджета проживающим в Макатском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"Макатский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на пользование жилищем, арендованным местным исполнительным органом в государственном жилищном фонде и жилищем, арендованным местным исполнительным органом в частном жилищном фонда, и предельно допустимым уровнем расходов малообеспеченной семьи (граждан) на эти цели, установленным местными представительными органами.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