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5b82" w14:textId="54e5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Индерском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25 ноября 2015 года № 319-V. Зарегистрировано Департаментом юстиции Атырауской области 14 декабря 2015 года № 3394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Индерского районного маслихата Атырауской области от 15.02.2016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350-V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Индерском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хозяйства, экологии (А. Умиткалиев).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решение районного маслихата от 16 сентября 2015 года № 302-V "О повышении ставок единого земельного налога и базовых ставок земельного налога на неиспользуемые в соответствии с земельным законодательством Республики Казахстан земли сельскохозяйственного назначения в Индерском районе".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ХХХІІІ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Насыров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