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dddb" w14:textId="61ad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районного акимата от 6 апреля 2015 года № 92 "О приватизации имущества районной коммунальной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16 июня 2015 года № 170. Зарегистрировано Департаментом юстиции Атырауской области 01 июля 2015 года № 3236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6 апреля 2015 года № 92 "О приватизации имущества районной коммунальной собственности" (далее - Постановление) (зарегистрировано в реестре государственной регистрации нормативных правовых актов за № 3174, опубликованное 23 апреля 2015 года в районной газете "Дендер")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в строке 2 слова "Автомобиль Волга Газ-3110, регистрационный номер Е711АЕ" заменить словами "Автомобиль Волга Газ-3110, регистрационный номер 635АК06".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Нурлыбаева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регистарции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