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7844" w14:textId="fc37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улице Куана Досыгалиева Тасшагильского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Тасшагильского сельского округа Кызылкогинского района Атырауской области от 16 февраля 2015 года № 7. Зарегистрировано Департаментом юстиции Атырауской области 23 февраля 2015 года № 3107. Утратило силу решением акима Тасшагильского сельского округа Кызылкогинского района Атырауской области от 26 ноября 2015 года № 24</w:t>
      </w:r>
    </w:p>
    <w:p>
      <w:pPr>
        <w:spacing w:after="0"/>
        <w:ind w:left="0"/>
        <w:jc w:val="left"/>
      </w:pPr>
      <w:r>
        <w:rPr>
          <w:rFonts w:ascii="Times New Roman"/>
          <w:b w:val="false"/>
          <w:i w:val="false"/>
          <w:color w:val="ff0000"/>
          <w:sz w:val="28"/>
        </w:rPr>
        <w:t xml:space="preserve">      Сноска. Утратило силу решением акима Тасшагильского сельского округа Кызылкогинского района Атырауской области от 26.11.2015 № </w:t>
      </w:r>
      <w:r>
        <w:rPr>
          <w:rFonts w:ascii="Times New Roman"/>
          <w:b w:val="false"/>
          <w:i w:val="false"/>
          <w:color w:val="ff0000"/>
          <w:sz w:val="28"/>
        </w:rPr>
        <w:t>24</w:t>
      </w:r>
      <w:r>
        <w:rPr>
          <w:rFonts w:ascii="Times New Roman"/>
          <w:b w:val="false"/>
          <w:i w:val="false"/>
          <w:color w:val="ff0000"/>
          <w:sz w:val="28"/>
        </w:rPr>
        <w:t>.</w:t>
      </w:r>
      <w:r>
        <w:br/>
      </w:r>
      <w:r>
        <w:rPr>
          <w:rFonts w:ascii="Times New Roman"/>
          <w:b w:val="false"/>
          <w:i w:val="false"/>
          <w:color w:val="000000"/>
          <w:sz w:val="28"/>
        </w:rPr>
        <w:t xml:space="preserve">
      В соответсвии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Казакстан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представлением главного государственного ветеринарного-санитарного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22 января 2015 года № 14, аким сельского округа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В связи с выявлением болезни бруцеллеза установить ограничительные мероприятия на улице Куана Досыгалиева Тасшагильского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"Кызылкогинское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решения оставляю за собой.</w:t>
      </w:r>
      <w:r>
        <w:br/>
      </w:r>
      <w:r>
        <w:rPr>
          <w:rFonts w:ascii="Times New Roman"/>
          <w:b w:val="false"/>
          <w:i w:val="false"/>
          <w:color w:val="000000"/>
          <w:sz w:val="28"/>
        </w:rPr>
        <w:t xml:space="preserve">
      4.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Тасшагильского </w:t>
            </w:r>
            <w:r>
              <w:br/>
            </w:r>
            <w:r>
              <w:rPr>
                <w:rFonts w:ascii="Times New Roman"/>
                <w:b w:val="false"/>
                <w:i/>
                <w:color w:val="000000"/>
                <w:sz w:val="20"/>
              </w:rPr>
              <w:t>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Куанишов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Главный врач коммунального государственного</w:t>
            </w:r>
            <w:r>
              <w:br/>
            </w:r>
            <w:r>
              <w:rPr>
                <w:rFonts w:ascii="Times New Roman"/>
                <w:b w:val="false"/>
                <w:i/>
                <w:color w:val="000000"/>
                <w:sz w:val="20"/>
              </w:rPr>
              <w:t>предприятия на праве хозяйственного ведения</w:t>
            </w:r>
            <w:r>
              <w:br/>
            </w:r>
            <w:r>
              <w:rPr>
                <w:rFonts w:ascii="Times New Roman"/>
                <w:b w:val="false"/>
                <w:i/>
                <w:color w:val="000000"/>
                <w:sz w:val="20"/>
              </w:rPr>
              <w:t>"Кызылкогинской центральной районной больницы"</w:t>
            </w:r>
            <w:r>
              <w:br/>
            </w:r>
            <w:r>
              <w:rPr>
                <w:rFonts w:ascii="Times New Roman"/>
                <w:b w:val="false"/>
                <w:i/>
                <w:color w:val="000000"/>
                <w:sz w:val="20"/>
              </w:rPr>
              <w:t>Управления здравохранения Атырауской области</w:t>
            </w:r>
            <w:r>
              <w:br/>
            </w:r>
            <w:r>
              <w:rPr>
                <w:rFonts w:ascii="Times New Roman"/>
                <w:b w:val="false"/>
                <w:i/>
                <w:color w:val="000000"/>
                <w:sz w:val="20"/>
              </w:rPr>
              <w:t>"13" февраля 2015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 государственного</w:t>
            </w:r>
            <w:r>
              <w:br/>
            </w:r>
            <w:r>
              <w:rPr>
                <w:rFonts w:ascii="Times New Roman"/>
                <w:b w:val="false"/>
                <w:i/>
                <w:color w:val="000000"/>
                <w:sz w:val="20"/>
              </w:rPr>
              <w:t>учреждения "Кызылкогинское районное</w:t>
            </w:r>
            <w:r>
              <w:br/>
            </w:r>
            <w:r>
              <w:rPr>
                <w:rFonts w:ascii="Times New Roman"/>
                <w:b w:val="false"/>
                <w:i/>
                <w:color w:val="000000"/>
                <w:sz w:val="20"/>
              </w:rPr>
              <w:t>управление по защите прав потребителей</w:t>
            </w:r>
            <w:r>
              <w:br/>
            </w:r>
            <w:r>
              <w:rPr>
                <w:rFonts w:ascii="Times New Roman"/>
                <w:b w:val="false"/>
                <w:i/>
                <w:color w:val="000000"/>
                <w:sz w:val="20"/>
              </w:rPr>
              <w:t>Департамента по защите прав потребителей</w:t>
            </w:r>
            <w:r>
              <w:br/>
            </w:r>
            <w:r>
              <w:rPr>
                <w:rFonts w:ascii="Times New Roman"/>
                <w:b w:val="false"/>
                <w:i/>
                <w:color w:val="000000"/>
                <w:sz w:val="20"/>
              </w:rPr>
              <w:t>Атырауской области Комитета по защите прав</w:t>
            </w:r>
            <w:r>
              <w:br/>
            </w:r>
            <w:r>
              <w:rPr>
                <w:rFonts w:ascii="Times New Roman"/>
                <w:b w:val="false"/>
                <w:i/>
                <w:color w:val="000000"/>
                <w:sz w:val="20"/>
              </w:rPr>
              <w:t>потребителей Министерства национальной</w:t>
            </w:r>
            <w:r>
              <w:br/>
            </w:r>
            <w:r>
              <w:rPr>
                <w:rFonts w:ascii="Times New Roman"/>
                <w:b w:val="false"/>
                <w:i/>
                <w:color w:val="000000"/>
                <w:sz w:val="20"/>
              </w:rPr>
              <w:t>экономики Республики Казахстан"</w:t>
            </w:r>
            <w:r>
              <w:br/>
            </w:r>
            <w:r>
              <w:rPr>
                <w:rFonts w:ascii="Times New Roman"/>
                <w:b w:val="false"/>
                <w:i/>
                <w:color w:val="000000"/>
                <w:sz w:val="20"/>
              </w:rPr>
              <w:t>"13" февраля 2015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