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582" w14:textId="166d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31 марта 2010 года № 317-ІV "Об утверждении ставок платежей за пользование водными ресурсами из поверхностных источников"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ноября 2015 года № 407-V. Зарегистрировано Департаментом юстиции Атырауской области 03 декабря 2015 года № 3362.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"О налогах и других обязательных платежах в бюджет" (Налоговый кодекс) от 10 декабря 2008 года областной маслихат V созыва на внеочередной ХХХV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31 марта 2010 года № 317-ІV "Об утверждении ставок платежей за пользование водными ресурсами из поверхностных источников" (Зарегистрировано в Реестре государственной регистрации нормативных правовых актов № 2566, опубликовано в газете "Прикаспийская коммуна" 6 мая 2010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"Рыбные хозяйства, занимающиеся рыбоводством на водоемах без забора воды из водных источников" исключить.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