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d582" w14:textId="166d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областного маслихата от 31 марта 2010 года № 317-ІV "Об утверждении ставок платежей за пользование водными ресурсами из поверхностных источников"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16 ноября 2015 года № 407-V. Зарегистрировано Департаментом юстиции Атырауской области 03 декабря 2015 года № 3362. Утратило силу решением Атырауского областного маслихата от 16 марта 2018 года № 207-VI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 Кодекса Республики Казахстан "О налогах и других обязательных платежах в бюджет" (Налоговый кодекс) от 10 декабря 2008 года областной маслихат V созыва на внеочередной ХХХV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31 марта 2010 года № 317-ІV "Об утверждении ставок платежей за пользование водными ресурсами из поверхностных источников" (Зарегистрировано в Реестре государственной регистрации нормативных правовых актов № 2566, опубликовано в газете "Прикаспийская коммуна" 6 мая 2010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5 "Рыбные хозяйства, занимающиеся рыбоводством на водоемах без забора воды из водных источников" исключить.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областного маслихата по вопросам экологии, охраны окружающей среды, агропромышленности и сельского хозяйства (Д. Кульжанов).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Садуахасова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