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cf480a" w14:textId="5cf480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17 июля 2015 года № 253. Зарегистрировано Департаментом юстиции Северо-Казахстанской области 26 августа 2015 года № 3359. Утратило силу постановлением акимата Северо-Казахстанской области от 2 марта 2020 года № 43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Северо-Казахстанской области от 02.03.2020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средств, на содержание ребенка (детей), переданного патронатным воспитателям";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представление отдыха детям из малообеспеченных семей в загородных и пришкольных лагерях".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области.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И.о. акима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А.Сапаров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20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 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Северо-Казахстанской области от 16.06.2016 </w:t>
      </w:r>
      <w:r>
        <w:rPr>
          <w:rFonts w:ascii="Times New Roman"/>
          <w:b w:val="false"/>
          <w:i w:val="false"/>
          <w:color w:val="ff0000"/>
          <w:sz w:val="28"/>
        </w:rPr>
        <w:t>N 229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справок по опеке и попечительству" (далее – регламент государственной услуги) разработан в соответствии со стандартом государственной услуги "Выдача справок по опеке и попечительству",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(полностью автоматизированная) и (или) бумажная. 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об опеке и попечительстве по форме согласно приложению 1 к Стандарту.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- услугополучатель).</w:t>
      </w:r>
    </w:p>
    <w:bookmarkEnd w:id="21"/>
    <w:bookmarkStart w:name="z2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2 к Стандарту;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ребенка, в случае рождения ребенка до 13 августа 2007 года либо за пределами Республики Казахстан (требуется для идентификации личности).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"личном кабинете" услугополучателя.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 срок оказания государственной услуги – 3 рабочих дня: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поступивших с Государственной корпорации, регистрирует их, передает руководителю услугодателя - 15 (пятнадцать) минут;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 - 3 (три) часа;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документы, подготавливает проект результата оказания государственной услуги и передает руководителю услугодателя - 2 (два) рабочих дня; 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результат оказания государственной услуги и передает сотруднику канцелярии услугодателя - 1 (один) час;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направляет результат оказания государственной услуги в Государственную корпорацию - 15 (пятнадцать) минут. 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пакета документов;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в Государственную корпорацию.</w:t>
      </w:r>
    </w:p>
    <w:bookmarkEnd w:id="43"/>
    <w:bookmarkStart w:name="z4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поступивших с Государственной корпорации, регистрирует их, передает руководителю услугодателя - 15 (пятнадцать) минут;</w:t>
      </w:r>
    </w:p>
    <w:bookmarkEnd w:id="50"/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 - 3 (три) часа;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документы, подготавливает проект результата оказания государственной услуги и передает руководителю услугодателя - 2 (два) рабочих дня; 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результат оказания государственной услуги и передает сотруднику канцелярии услугодателя - 1 (один) час;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направляет результат оказания государственной услуги в Государственную корпорацию - 15 (пятнадцать) минут. </w:t>
      </w:r>
    </w:p>
    <w:bookmarkEnd w:id="54"/>
    <w:bookmarkStart w:name="z6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обращается в Государственную корпорацию с пакетом документов согласно пункта 4 настоящего регламента государственной услуги: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выдает расписку о приеме соответствующих документов - 5 (пять) минут.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 приложению 3 к Стандарту - 5 (пять) минут.</w:t>
      </w:r>
    </w:p>
    <w:bookmarkEnd w:id="58"/>
    <w:bookmarkStart w:name="z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при соблюдении правильности и полноты заполнения заявления и предоставления полного пакета документов, регистрирует заявление в информационной системе,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- 2 (две) минуты;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информационной системе, направляет электронный запрос автоматизированную программу "Е-акимат" услугодателя - 2 (две) минуты; 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Государственной корпорации получает с автоматизированной программы "Е-акимат" услугодателя результат оказания государственной услуги и выдает услугополучателю, 1 (одна) минута. 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 в информационных системах:</w:t>
      </w:r>
    </w:p>
    <w:bookmarkEnd w:id="62"/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направляет пакет документов услугодателю - 15 (пятнадцать) минут;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- 3 рабочих дня;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услугополучателю, 15 (пятнадцать) минут. 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корпорации: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законодательству.</w:t>
      </w:r>
    </w:p>
    <w:bookmarkEnd w:id="66"/>
    <w:bookmarkStart w:name="z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электронной цифровой подписи (далее – ЭЦП);</w:t>
      </w:r>
    </w:p>
    <w:bookmarkEnd w:id="68"/>
    <w:bookmarkStart w:name="z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запроса; </w:t>
      </w:r>
    </w:p>
    <w:bookmarkEnd w:id="69"/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обработка (проверка, регистрация) электронного запроса услугодателем;</w:t>
      </w:r>
    </w:p>
    <w:bookmarkEnd w:id="70"/>
    <w:bookmarkStart w:name="z7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получение услугополучателем уведомления о статусе электронного запроса и сроке оказания государственной услуги в истории получения государственной услуги "личного кабинета" услугополучателя; </w:t>
      </w:r>
    </w:p>
    <w:bookmarkEnd w:id="71"/>
    <w:bookmarkStart w:name="z7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удостоверение электронного запроса для оказания электронной государственной услуги посредством ЭЦП услугополучателя;</w:t>
      </w:r>
    </w:p>
    <w:bookmarkEnd w:id="72"/>
    <w:bookmarkStart w:name="z7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автоматическое формирование результата оказания государственной услуги с автоматизированной программы "Е-акимат" услугодателя;</w:t>
      </w:r>
    </w:p>
    <w:bookmarkEnd w:id="73"/>
    <w:bookmarkStart w:name="z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 </w:t>
      </w:r>
    </w:p>
    <w:bookmarkEnd w:id="74"/>
    <w:bookmarkStart w:name="z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портала: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76"/>
    <w:bookmarkStart w:name="z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77"/>
    <w:bookmarkStart w:name="z8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78"/>
    <w:bookmarkStart w:name="z8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Услугополучателям,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Единный контакт- центр 1414, 8 800 080 7777.</w:t>
      </w:r>
    </w:p>
    <w:bookmarkEnd w:id="79"/>
    <w:bookmarkStart w:name="z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Адреса мест оказания государственной услуги размещены на интернет-ресурсах:</w:t>
      </w:r>
    </w:p>
    <w:bookmarkEnd w:id="80"/>
    <w:bookmarkStart w:name="z8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Министерства www.edu.gov.kz;</w:t>
      </w:r>
    </w:p>
    <w:bookmarkEnd w:id="81"/>
    <w:bookmarkStart w:name="z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www.con.gov.kz;</w:t>
      </w:r>
    </w:p>
    <w:bookmarkEnd w:id="82"/>
    <w:bookmarkStart w:name="z8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портале.</w:t>
      </w:r>
    </w:p>
    <w:bookmarkEnd w:id="83"/>
    <w:bookmarkStart w:name="z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84"/>
    <w:bookmarkStart w:name="z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bookmarkEnd w:id="85"/>
    <w:bookmarkStart w:name="z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по опеке и попечительству"</w:t>
            </w:r>
          </w:p>
        </w:tc>
      </w:tr>
    </w:tbl>
    <w:bookmarkStart w:name="z9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0"/>
        <w:gridCol w:w="1742"/>
        <w:gridCol w:w="2515"/>
        <w:gridCol w:w="7403"/>
      </w:tblGrid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0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0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0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по опеке и попечительству"</w:t>
            </w:r>
          </w:p>
        </w:tc>
      </w:tr>
    </w:tbl>
    <w:bookmarkStart w:name="z110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оказании государственной услуги через канцелярию услугодателя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bookmarkEnd w:id="104"/>
    <w:bookmarkStart w:name="z1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3533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по опеке и попечительству"</w:t>
            </w:r>
          </w:p>
        </w:tc>
      </w:tr>
    </w:tbl>
    <w:bookmarkStart w:name="z11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Государственную корпорацию</w:t>
      </w:r>
    </w:p>
    <w:bookmarkEnd w:id="106"/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8"/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61722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по опеке и попечительству"</w:t>
            </w:r>
          </w:p>
        </w:tc>
      </w:tr>
    </w:tbl>
    <w:bookmarkStart w:name="z120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110"/>
    <w:bookmarkStart w:name="z1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2"/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3660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126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Северо-Казахстанской области от 20.06.2017 </w:t>
      </w:r>
      <w:r>
        <w:rPr>
          <w:rFonts w:ascii="Times New Roman"/>
          <w:b w:val="false"/>
          <w:i w:val="false"/>
          <w:color w:val="ff0000"/>
          <w:sz w:val="28"/>
        </w:rPr>
        <w:t>№ 255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7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5"/>
    <w:bookmarkStart w:name="z1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Регламент) разработан в соответствии со стандартом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услугодатели).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Постановление), либо мотивированный ответ об отказе в оказании государственной услуги, по основаниям предусмотренными пунктом 6 настоящего Регламента.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- услугополучатель) бесплатно.</w:t>
      </w:r>
    </w:p>
    <w:bookmarkStart w:name="z13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7"/>
    <w:bookmarkStart w:name="z1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принятие услугодателем от услугополучателя заявления и соответствующих документов (далее - пакет документов):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согласие супруга(-и), в случае если состоит в браке;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справки о состоянии здоровья услугополучателя и супруга(-и),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августа 2015 года № 692 "Об утверждении перечня заболеваний, при наличии которых лицо не может усыновить ребенка, принять его под опеку или попечительство, патронат" (зарегистрирован в Реестре государственной регистрации нормативных правовых актов Республики Казахстан за № 12127),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Республики Казахстан за № 6697);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заключении брака, если состоит в браке, в случае заключения брака до 2008 года, либо за пределами Республики Казахстан (оригинал требуется для идентификации);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 (детей), в случае рождения ребенка до 13 августа 2007 года либо за пределами Республики Казахстан (оригинал требуется для идентификации);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копии документов, подтверждающих факт отсутствия попечения над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Предоставление свидетельства о рождении ребенка (детей), и документов, указанных в подпункте 7) перечня не требуется, в случае проживания ребенка (детей) в организациях для детей-сирот и детей, оставшихся без попечения родителей.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отказа в оказании государственной услуги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несовершеннолетие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признание судом услугополучателя недееспособным или ограниченно дееспособным;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лишение услугополучателя судом родительских прав или ограниченных судом в родительских правах;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отстранение от выполнения обязанностей опекуна или попечителя за ненадлежащее выполнение возложенных на него законом Республики Казахстан обязанностей;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решение суда об отмене усыновления по вине бывших усыновителей;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наличие у услугополучателя заболеваний, препятствующих осуществлению обязанности опекуна или попечителя;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отсутствие у услугополучателя постоянного места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наличие непогашенной или неснятой судимости за совершение умышленного преступления на момент установления опеки (попечительства), а также лиц, указанных в подпункте 13) настоящего пункта;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отсутствие гражданства у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обращение лица мужского пола, не состоящего в зарегистрированном браке (супружестве), за исключением случаев фактического воспитания ребенка не менее трех лет в связи со смертью матери или лишением ее родительских прав;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отсутствие у услугополучателя на момент установления опеки или попечительства дохода, обеспечивающего подопечному прожиточный минимум, установленный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состояние услугополучателя на учетах в наркологическом или психоневрологическом диспансерах;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наличие имеющейся или имевшейся судимости, подвергающийся или подвергавшийся уголовному преследованию (за исключением лиц, уголовное преследование в отношении которых прекращено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подпунктов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первой статьи 35 Уголовно-процессуального кодекса Республики Казахстан от 4 июля 2014 года) за уголовные правонарушения: убийство, умышленное причинение вреда здоровью, против здоровья населения и нравственности, половой неприкосновенности, за экстремистские или террористические преступления, торговлю людьми.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представленных услугополучателем, регистрирует их и выдает расписку о приеме соответствующих документов, передает руководителю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5 настоящего Регламента и (или) документов с истекшим сроком действия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знакомится с пакетом документов, определяет ответственного исполнителя услугодателя, налагает соответствующую визу - 2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 услугополучателя, проводит обследование, подготавливает акт жилищно-бытовых условий лица,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- 10 (десять) календарных дней. Подготавливает проект Постановления и направляет акиму района (города областного значения) (далее – Аким) на подпись - 15 (пятнадцать)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подписывает проект Постановления и направляет ответственному исполнителю услугодателя - 4 (четыре)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передает Постановление канцелярии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копию Постановления услугополучателю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Результат процедуры (действия) по оказанию государственной услуги, который служит основанием для начала выполнения следующей процедуры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расписки о приеме документов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Акимом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подписанное Постановление, выдача копии услугополучателю.</w:t>
      </w:r>
    </w:p>
    <w:bookmarkStart w:name="z18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9"/>
    <w:bookmarkStart w:name="z18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услугодателей, которые участвуют в процессе оказания государственной услуги: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представленных услугополучателем, регистрирует их и выдает расписку о приеме соответствующих документов, передает руководителю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5 настоящего Регламента и (или) документов с истекшим сроком действия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знакомится с пакетом документов, определяет ответственного исполнителя услугодателя, налагает соответствующую визу - 2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 услугополучателя, проводит обследование, подготавливает акт жилищно-бытовых условий лица,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- 10 (десять) календарных дней. Подготавливает проект Постановления и направляет Акиму на подпись - 15 (пятнадцать)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подписывает проект Постановления и направляет ответственному исполнителю услугодателя - 4 (четыре)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передает Постановление канцелярии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копию Постановления услугополучателю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(действия, необходимых для оказания государственной услуги, с указанием длительности выполнения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9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1"/>
    <w:bookmarkStart w:name="z19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Государственную корпорацию, длительность обработки запроса услугодателя: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предоставляет в Государственную корпорацию следующие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нотариально заверенное согласие супруга(-и), в случае если состоит в браке;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справки о состоянии здоровья услугополучателя и супруга(-и),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августа 2015 года № 692 "Об утверждении перечня заболеваний, при наличии которых лицо не может усыновить ребенка, принять его под опеку или попечительство, патронат" (зарегистрирован в Реестре государственной регистрации нормативных правовых актов Республики Казахстан за № 12127),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Республики Казахстан за № 6697);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свидетельства о заключении брака, если состоит в браке, в случае заключения брака до 2008 года либо за пределами Республики Казахстан (оригинал требуется для идентификации);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свидетельства о рождении ребенка (детей), в случае рождения ребенка до 13 августа 2007 года либо за пределами Республики Казахстан (оригинал требуется для идентификации);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свидетельства о рождении ребенка (детей), и документов, указанных в 7 абзаце перечня документов, предоставляемого в Государственную корпорацию, не требуется, в случае проживания ребенка (детей) в организациях для детей-сирот и детей, оставшихся без попечения родителей;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выдает расписку о приеме соответствующих документов - 1 (одна) минута.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пункту 5 настоящего Регламента и (или) документов с истекшим сроком действия отказывает в приеме заявления,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- 1 (одна) минута;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при соблюдении правильности и полноты заполнения заявлений и предоставления полного пакета документов, регистрирует заявление в информационной системе,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- 1 (одна) минута;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информационной системе, направляет электронный запрос в автоматизированную программу "Е-акимат" услугодателя - 1 (одна) минута;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Государственной корпорации принимает копию Постановления, регистрирует в информационной системе в срок, указанный в расписке о приеме пакета документов, выдает копию Постановления услугополучателю - 15 (пятнадцать)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функционального взаимодействия информационных систем через Государственную корпорацию, задействованных в оказании государственной услуги приведено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удостоверенный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нотариально заверенного согласия супруга(-и), если состоит в браке;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электронные копии справок о состоянии здоровья услугополучателя и супруга(-и),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№ 692,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№ 907;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свидетельства о заключении брака, если состоит в браке, в случае заключения брака до 2008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свидетельства о рождении ребенка (детей), в случае рождения ребенка до 13 августа 2007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об подкидывании ребенка (детей), заявление об отказе от ребенка (детей).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электронных копий свидетельства о рождении ребенка (в случае рождения ребенка до 13 августа 2007 года) и документов, указанных в абзаце 6 подпункта 2) пункта 13 перечня документов, предоставляемого на портал, не требуется в случае проживания ребенка в организациях для детей-сирот и детей, оставшихся без попечения родителей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(подписание) запроса на портале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получение услугополучателем уведомления о статусе электронного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запроса и сроке оказания государственной услуги в истории получения государственных услуг в "личном кабинете";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осуществляется следующим рабочим днем).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1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123"/>
    <w:bookmarkStart w:name="z21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</w:t>
      </w:r>
      <w:r>
        <w:rPr>
          <w:rFonts w:ascii="Times New Roman"/>
          <w:b w:val="false"/>
          <w:i w:val="false"/>
          <w:color w:val="000000"/>
          <w:sz w:val="28"/>
        </w:rPr>
        <w:t>Адреса мест оказания государственной услуги размещены на: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www.edu.gov.kz;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www.goscorp.kz;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портале: egov.kz.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государственной услуги в электронной форме через портал при условии наличия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bookmarkStart w:name="z12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227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районных отделов образования и города Петропавловска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1295"/>
        <w:gridCol w:w="2306"/>
        <w:gridCol w:w="8053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27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28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29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город Петропавловск, улица Конституции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0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Акжарского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Акжарский район, село Талшик,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1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2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Аккайынский район, село Смирново,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3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4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Есильский район, село Явленка,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5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6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7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8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9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0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"Кызылжарский районный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Кызылжарский район, аул Бесколь,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1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2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 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Мамлютский район, город Мамлютка,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3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4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Габита Мусрепова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район имени Габита Мусрепова, село Новоишимское,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5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6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Тайыншинский район, город Тайынша,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Конституции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7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8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Тимирязевский район, село Тимирязево,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 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9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50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Уалихановский район, село Кишкенеколь,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51"/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52"/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244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153"/>
    <w:bookmarkStart w:name="z24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5"/>
    <w:bookmarkStart w:name="z24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249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Государственной корпорацией</w:t>
      </w:r>
    </w:p>
    <w:bookmarkEnd w:id="157"/>
    <w:bookmarkStart w:name="z25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9"/>
    <w:bookmarkStart w:name="z25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3500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254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161"/>
    <w:bookmarkStart w:name="z25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3"/>
    <w:bookmarkStart w:name="z25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260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Северо-Казахстанской области от 16.06.2016 </w:t>
      </w:r>
      <w:r>
        <w:rPr>
          <w:rFonts w:ascii="Times New Roman"/>
          <w:b w:val="false"/>
          <w:i w:val="false"/>
          <w:color w:val="ff0000"/>
          <w:sz w:val="28"/>
        </w:rPr>
        <w:t>N 229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1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6"/>
    <w:bookmarkStart w:name="z26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 (далее - регламент государственной услуги) разработан в соответствии со стандартом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bookmarkEnd w:id="167"/>
    <w:bookmarkStart w:name="z26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168"/>
    <w:bookmarkStart w:name="z26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69"/>
    <w:bookmarkStart w:name="z26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170"/>
    <w:bookmarkStart w:name="z26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171"/>
    <w:bookmarkStart w:name="z26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172"/>
    <w:bookmarkStart w:name="z26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услуги:</w:t>
      </w:r>
    </w:p>
    <w:bookmarkEnd w:id="173"/>
    <w:bookmarkStart w:name="z26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 согласно приложению 1 к Стандарту; </w:t>
      </w:r>
    </w:p>
    <w:bookmarkEnd w:id="174"/>
    <w:bookmarkStart w:name="z27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приложению 2 к Стандарту; </w:t>
      </w:r>
    </w:p>
    <w:bookmarkEnd w:id="175"/>
    <w:bookmarkStart w:name="z27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 согласно приложению 3 к Стандарту. </w:t>
      </w:r>
    </w:p>
    <w:bookmarkEnd w:id="176"/>
    <w:bookmarkStart w:name="z27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- услугополучатель).</w:t>
      </w:r>
    </w:p>
    <w:bookmarkEnd w:id="177"/>
    <w:bookmarkStart w:name="z273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8"/>
    <w:bookmarkStart w:name="z27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179"/>
    <w:bookmarkStart w:name="z27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в единый накопительный пенсионный фонд:</w:t>
      </w:r>
    </w:p>
    <w:bookmarkEnd w:id="180"/>
    <w:bookmarkStart w:name="z27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181"/>
    <w:bookmarkStart w:name="z27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4 к Стандарту;</w:t>
      </w:r>
    </w:p>
    <w:bookmarkEnd w:id="182"/>
    <w:bookmarkStart w:name="z27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183"/>
    <w:bookmarkStart w:name="z27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смерти наследодателя;</w:t>
      </w:r>
    </w:p>
    <w:bookmarkEnd w:id="184"/>
    <w:bookmarkStart w:name="z28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свидетельства о праве на наследство по закону (от нотариуса);</w:t>
      </w:r>
    </w:p>
    <w:bookmarkEnd w:id="185"/>
    <w:bookmarkStart w:name="z28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рождении ребенка, в случае рождения ребенка до 13 августа 2007 года либо за пределами Республики Казахстан;</w:t>
      </w:r>
    </w:p>
    <w:bookmarkEnd w:id="186"/>
    <w:bookmarkStart w:name="z28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187"/>
    <w:bookmarkStart w:name="z28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справка о рождении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"Об утверждении Правил организации государственной регистрации актов гражданского состояния, внесения изменений, восстановления, аннулирования записей актов гражданского состояния" от 25 февраля 2015 № 112 (далее – приказ № 112) (зарегистрированный в Реестре государственной регистрации нормативных правовых актов за № 10764) (в случае рождения ребенка вне брака до 2008 года).</w:t>
      </w:r>
    </w:p>
    <w:bookmarkEnd w:id="188"/>
    <w:bookmarkStart w:name="z28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89"/>
    <w:bookmarkStart w:name="z28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190"/>
    <w:bookmarkStart w:name="z28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свидетельства о смерти наследодателя;</w:t>
      </w:r>
    </w:p>
    <w:bookmarkEnd w:id="191"/>
    <w:bookmarkStart w:name="z28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свидетельства о праве на наследство по закону (от нотариуса);</w:t>
      </w:r>
    </w:p>
    <w:bookmarkEnd w:id="192"/>
    <w:bookmarkStart w:name="z28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свидетельства о рождении ребенка, в случае рождения ребенка до 13 августа 2007 года либо за пределами Республики Казахстан;</w:t>
      </w:r>
    </w:p>
    <w:bookmarkEnd w:id="193"/>
    <w:bookmarkStart w:name="z28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194"/>
    <w:bookmarkStart w:name="z29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справки о рождении по форме, в соответствии с приказом № 112 (в случае рождения ребенка вне брака до 2008 года).</w:t>
      </w:r>
    </w:p>
    <w:bookmarkEnd w:id="195"/>
    <w:bookmarkStart w:name="z29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в органы внутренних дел для распоряжения имуществом несовершеннолетних детей:</w:t>
      </w:r>
    </w:p>
    <w:bookmarkEnd w:id="196"/>
    <w:bookmarkStart w:name="z29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197"/>
    <w:bookmarkStart w:name="z29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5 к Стандарту;</w:t>
      </w:r>
    </w:p>
    <w:bookmarkEnd w:id="198"/>
    <w:bookmarkStart w:name="z29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199"/>
    <w:bookmarkStart w:name="z29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согласие ребенка (детей), являющегося собственником транспортного средства, на совершение сделок по отчуждению транспортного средства, заверенное администрацией организации образования, где ребенок (дети) обучается (при достижении ребенком 10-летнего возраста);</w:t>
      </w:r>
    </w:p>
    <w:bookmarkEnd w:id="200"/>
    <w:bookmarkStart w:name="z29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доверенность от имени отсутствующего супруга(-и), заверенная нотариусом на совершение оформления сделки, либо свидетельство о смерти;</w:t>
      </w:r>
    </w:p>
    <w:bookmarkEnd w:id="201"/>
    <w:bookmarkStart w:name="z29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свидетельство о регистрации транспортного средства (в случае, утери свидетельства о регистрации транспортного средства, справка-подтверждение, выдаваемая органами внутренних дел);</w:t>
      </w:r>
    </w:p>
    <w:bookmarkEnd w:id="202"/>
    <w:bookmarkStart w:name="z29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ребенка, в случае рождения до 13 августа 2007 года либо за пределами Республики Казахстан;</w:t>
      </w:r>
    </w:p>
    <w:bookmarkEnd w:id="203"/>
    <w:bookmarkStart w:name="z29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204"/>
    <w:bookmarkStart w:name="z30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справка о рождении по форме, в соответствии с приказом № 112 (в случае рождения ребенка вне брака до 2008 года).</w:t>
      </w:r>
    </w:p>
    <w:bookmarkEnd w:id="205"/>
    <w:bookmarkStart w:name="z30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06"/>
    <w:bookmarkStart w:name="z30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207"/>
    <w:bookmarkStart w:name="z30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согласия ребенка (детей), являющегося собственником транспортного средства, на совершение сделок по отчуждению транспортного средства, заверенного администрацией организации образования, где ребенок (дети) обучается (при достижении ребенком 10-летнего возраста);</w:t>
      </w:r>
    </w:p>
    <w:bookmarkEnd w:id="208"/>
    <w:bookmarkStart w:name="z30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доверенности от имени отсутствующего супруга (-и), заверенная нотариусом на совершение оформления сделки, либо свидетельство о смерти;</w:t>
      </w:r>
    </w:p>
    <w:bookmarkEnd w:id="209"/>
    <w:bookmarkStart w:name="z30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свидетельства о регистрации транспортного средства (в случае, утери свидетельства о регистрации транспортного средства, справка-подтверждение, выдаваемая органами внутренних дел);</w:t>
      </w:r>
    </w:p>
    <w:bookmarkEnd w:id="210"/>
    <w:bookmarkStart w:name="z30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рождении ребенка, в случае рождения до 13 августа 2007 года либо за пределами Республики Казахстан;</w:t>
      </w:r>
    </w:p>
    <w:bookmarkEnd w:id="211"/>
    <w:bookmarkStart w:name="z30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свидетельства о заключении или расторжения брака, в случае заключения или расторжения брака до 2008 года либо за пределами Республики Казахстан;</w:t>
      </w:r>
    </w:p>
    <w:bookmarkEnd w:id="212"/>
    <w:bookmarkStart w:name="z30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справки о рождении по форме, в соответствии с приказом № 112 (в случае рождения ребенка вне брака до 2008 года).</w:t>
      </w:r>
    </w:p>
    <w:bookmarkEnd w:id="213"/>
    <w:bookmarkStart w:name="z30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в банки для распоряжения имуществом несовершеннолетних детей:</w:t>
      </w:r>
    </w:p>
    <w:bookmarkEnd w:id="214"/>
    <w:bookmarkStart w:name="z31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215"/>
    <w:bookmarkStart w:name="z31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приложению 6 к Стандарту государственной услуги;</w:t>
      </w:r>
    </w:p>
    <w:bookmarkEnd w:id="216"/>
    <w:bookmarkStart w:name="z31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217"/>
    <w:bookmarkStart w:name="z31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согласие ребенка (детей), являющегося собственником банковского имущества, на совершение сделок по отчуждению банковского имущества, заверенное администрацией организации образования, где ребенок (дети) обучается (при достижении ребенком 10-летнего возраста);</w:t>
      </w:r>
    </w:p>
    <w:bookmarkEnd w:id="218"/>
    <w:bookmarkStart w:name="z31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доверенность от имени отсутствующего супруга(-и), заверенная нотариусом на совершение оформления сделки либо свидетельство о смерти;</w:t>
      </w:r>
    </w:p>
    <w:bookmarkEnd w:id="219"/>
    <w:bookmarkStart w:name="z31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наличие банковского вклада;</w:t>
      </w:r>
    </w:p>
    <w:bookmarkEnd w:id="220"/>
    <w:bookmarkStart w:name="z31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221"/>
    <w:bookmarkStart w:name="z317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рождении ребенка, в случае рождения до 13 августа 2007 года либо за пределами Республики Казахстан;</w:t>
      </w:r>
    </w:p>
    <w:bookmarkEnd w:id="222"/>
    <w:bookmarkStart w:name="z318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справка о рождении по форме, в соответствии с приказом № 112 (в случае рождения ребенка вне брака до 2008 года).</w:t>
      </w:r>
    </w:p>
    <w:bookmarkEnd w:id="223"/>
    <w:bookmarkStart w:name="z319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24"/>
    <w:bookmarkStart w:name="z320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225"/>
    <w:bookmarkStart w:name="z32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согласия ребенка (детей), являющегося собственником банковского имущества, на совершение сделок по отчуждению банковского имущества, заверенного администрацией организации образования, где ребенок (дети) обучается (при достижении ребенком 10-летнего возраста);</w:t>
      </w:r>
    </w:p>
    <w:bookmarkEnd w:id="226"/>
    <w:bookmarkStart w:name="z32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доверенности от имени отсутствующего супруга (-и), заверенная нотариусом на совершение оформления сделки либо </w:t>
      </w:r>
    </w:p>
    <w:bookmarkEnd w:id="227"/>
    <w:bookmarkStart w:name="z32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смерти;</w:t>
      </w:r>
    </w:p>
    <w:bookmarkEnd w:id="228"/>
    <w:bookmarkStart w:name="z32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документа, подтверждающего наличие банковского вклада;</w:t>
      </w:r>
    </w:p>
    <w:bookmarkEnd w:id="229"/>
    <w:bookmarkStart w:name="z32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bookmarkEnd w:id="230"/>
    <w:bookmarkStart w:name="z32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свидетельства о рождении ребенка, в случае рождения до 13 августа 2007 года либо за пределами Республики Казахстан;</w:t>
      </w:r>
    </w:p>
    <w:bookmarkEnd w:id="231"/>
    <w:bookmarkStart w:name="z32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справки о рождении по форме, в соответствии с приказом № 112 (в случае рождения ребенка вне брака до 2008 года).</w:t>
      </w:r>
    </w:p>
    <w:bookmarkEnd w:id="232"/>
    <w:bookmarkStart w:name="z32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3"/>
    <w:bookmarkStart w:name="z32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поступивших с Государственной корпорации, регистрирует их, передает пакет документов руководителю услугодателя - 15 (пятнадцать) минут;</w:t>
      </w:r>
    </w:p>
    <w:bookmarkEnd w:id="234"/>
    <w:bookmarkStart w:name="z33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 и направляет ответственному исполнителю услугодателя - 4 (четыре) часа;</w:t>
      </w:r>
    </w:p>
    <w:bookmarkEnd w:id="235"/>
    <w:bookmarkStart w:name="z33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документов, подготавливает проект результата оказания государственной услуги и направляет руководителю услугодателя - 4 (четыре) рабочих дня; </w:t>
      </w:r>
    </w:p>
    <w:bookmarkEnd w:id="236"/>
    <w:bookmarkStart w:name="z33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направляет сотруднику услугодателя - 3 (три) часа;</w:t>
      </w:r>
    </w:p>
    <w:bookmarkEnd w:id="237"/>
    <w:bookmarkStart w:name="z333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Государственную корпорацию - 15 (пятнадцать) минут.</w:t>
      </w:r>
    </w:p>
    <w:bookmarkEnd w:id="238"/>
    <w:bookmarkStart w:name="z33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239"/>
    <w:bookmarkStart w:name="z33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пакета документов; </w:t>
      </w:r>
    </w:p>
    <w:bookmarkEnd w:id="240"/>
    <w:bookmarkStart w:name="z336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241"/>
    <w:bookmarkStart w:name="z337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242"/>
    <w:bookmarkStart w:name="z338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243"/>
    <w:bookmarkStart w:name="z339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в Государственную корпорацию.</w:t>
      </w:r>
    </w:p>
    <w:bookmarkEnd w:id="244"/>
    <w:bookmarkStart w:name="z340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5"/>
    <w:bookmarkStart w:name="z34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246"/>
    <w:bookmarkStart w:name="z34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247"/>
    <w:bookmarkStart w:name="z34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48"/>
    <w:bookmarkStart w:name="z34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49"/>
    <w:bookmarkStart w:name="z34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250"/>
    <w:bookmarkStart w:name="z34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поступивших с Государственной корпорации, регистрирует их, передает пакет документов руководителю услугодателя - 15 (пятнадцать) минут;</w:t>
      </w:r>
    </w:p>
    <w:bookmarkEnd w:id="251"/>
    <w:bookmarkStart w:name="z34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 и направляет ответственному исполнителю услугодателя - 4 (четыре) часа;</w:t>
      </w:r>
    </w:p>
    <w:bookmarkEnd w:id="252"/>
    <w:bookmarkStart w:name="z34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документов, подготавливает проект результата оказания государственной услуги и направляет руководителю услугодателя - 4 (четыре) рабочих дня; </w:t>
      </w:r>
    </w:p>
    <w:bookmarkEnd w:id="253"/>
    <w:bookmarkStart w:name="z34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направляет сотруднику услугодателя - 3 (три) часа;</w:t>
      </w:r>
    </w:p>
    <w:bookmarkEnd w:id="254"/>
    <w:bookmarkStart w:name="z35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Государственную корпорацию - 15 (пятнадцать) минут.</w:t>
      </w:r>
    </w:p>
    <w:bookmarkEnd w:id="255"/>
    <w:bookmarkStart w:name="z351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6"/>
    <w:bookmarkStart w:name="z35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обращается в Государственную корпорацию с пакетом документов согласно пункта 4 настоящего регламента государственной услуги:</w:t>
      </w:r>
    </w:p>
    <w:bookmarkEnd w:id="257"/>
    <w:bookmarkStart w:name="z35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заявлений и полноту пакета документов, при соблюдении правильности и полноты заполнения заявлений и предоставления полного пакета документов, работник Государственной корпорации регистрирует заявление в информационной системе и выдает услугополучателю расписку о приеме соответствующих документов - 5 (пять) минут.</w:t>
      </w:r>
    </w:p>
    <w:bookmarkEnd w:id="258"/>
    <w:bookmarkStart w:name="z35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 приложению 7 к Стандарту - 5 (пять) минут.</w:t>
      </w:r>
    </w:p>
    <w:bookmarkEnd w:id="259"/>
    <w:bookmarkStart w:name="z35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(пять) минут;</w:t>
      </w:r>
    </w:p>
    <w:bookmarkEnd w:id="260"/>
    <w:bookmarkStart w:name="z35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информационную систему - 5 (пять) минут;</w:t>
      </w:r>
    </w:p>
    <w:bookmarkEnd w:id="261"/>
    <w:bookmarkStart w:name="z35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– 5 (пять) рабочих дней;</w:t>
      </w:r>
    </w:p>
    <w:bookmarkEnd w:id="262"/>
    <w:bookmarkStart w:name="z35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принимает результат оказания государственной услуги, регистрирует в информационной системе в срок, указанный в расписке о приеме пакета документов, выдает результат оказания государственной услуги услугополучателю - 15 (пятнадцать) минут.</w:t>
      </w:r>
    </w:p>
    <w:bookmarkEnd w:id="263"/>
    <w:bookmarkStart w:name="z35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</w:t>
      </w:r>
    </w:p>
    <w:bookmarkEnd w:id="264"/>
    <w:bookmarkStart w:name="z36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265"/>
    <w:bookmarkStart w:name="z36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портале;</w:t>
      </w:r>
    </w:p>
    <w:bookmarkEnd w:id="266"/>
    <w:bookmarkStart w:name="z36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документов, согласно пункта 3 настоящего регламента государственной услуги:</w:t>
      </w:r>
    </w:p>
    <w:bookmarkEnd w:id="267"/>
    <w:bookmarkStart w:name="z36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268"/>
    <w:bookmarkStart w:name="z36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(подписание) запроса на портале посредством ЭЦП услугополучателя;</w:t>
      </w:r>
    </w:p>
    <w:bookmarkEnd w:id="269"/>
    <w:bookmarkStart w:name="z36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270"/>
    <w:bookmarkStart w:name="z36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271"/>
    <w:bookmarkStart w:name="z36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услугодателя.</w:t>
      </w:r>
    </w:p>
    <w:bookmarkEnd w:id="272"/>
    <w:bookmarkStart w:name="z36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273"/>
    <w:bookmarkStart w:name="z36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274"/>
    <w:bookmarkStart w:name="z37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75"/>
    <w:bookmarkStart w:name="z371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276"/>
    <w:bookmarkStart w:name="z37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контакт–центр по вопросам оказания государственных услуг "1414".</w:t>
      </w:r>
    </w:p>
    <w:bookmarkEnd w:id="277"/>
    <w:bookmarkStart w:name="z37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Адреса мест оказания государственной услуги размещены на интернет-ресурсах:</w:t>
      </w:r>
    </w:p>
    <w:bookmarkEnd w:id="278"/>
    <w:bookmarkStart w:name="z37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Министерства www.edu.gov.kz;</w:t>
      </w:r>
    </w:p>
    <w:bookmarkEnd w:id="279"/>
    <w:bookmarkStart w:name="z37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www.con.gov.kz;</w:t>
      </w:r>
    </w:p>
    <w:bookmarkEnd w:id="280"/>
    <w:bookmarkStart w:name="z37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портале.</w:t>
      </w:r>
    </w:p>
    <w:bookmarkEnd w:id="281"/>
    <w:bookmarkStart w:name="z37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282"/>
    <w:bookmarkStart w:name="z37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портала.</w:t>
      </w:r>
    </w:p>
    <w:bookmarkEnd w:id="283"/>
    <w:bookmarkStart w:name="z37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Контактные телефоны справочных служб услугодателя по вопросам оказания государственной услуги размещены на интернет – ресурсах Министерства www.edu.gov.kz, услугодателя www.bala-kkk.kz.</w:t>
      </w:r>
    </w:p>
    <w:bookmarkEnd w:id="2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детям"</w:t>
            </w:r>
          </w:p>
        </w:tc>
      </w:tr>
    </w:tbl>
    <w:bookmarkStart w:name="z381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2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0"/>
        <w:gridCol w:w="1742"/>
        <w:gridCol w:w="2515"/>
        <w:gridCol w:w="7403"/>
      </w:tblGrid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8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8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8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8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9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0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398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301"/>
    <w:bookmarkStart w:name="z39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03"/>
    <w:bookmarkStart w:name="z40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63500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403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Государственную корпорацию</w:t>
      </w:r>
    </w:p>
    <w:bookmarkEnd w:id="305"/>
    <w:bookmarkStart w:name="z40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07"/>
    <w:bookmarkStart w:name="z40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408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309"/>
    <w:bookmarkStart w:name="z40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11"/>
    <w:bookmarkStart w:name="z41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414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</w:t>
      </w:r>
    </w:p>
    <w:bookmarkEnd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Северо-Казахстанской области от 16.06.2016 </w:t>
      </w:r>
      <w:r>
        <w:rPr>
          <w:rFonts w:ascii="Times New Roman"/>
          <w:b w:val="false"/>
          <w:i w:val="false"/>
          <w:color w:val="ff0000"/>
          <w:sz w:val="28"/>
        </w:rPr>
        <w:t>N 229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15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4"/>
    <w:bookmarkStart w:name="z41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Регламент государственной услуги) разработан в соответствии со стандартом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bookmarkEnd w:id="315"/>
    <w:bookmarkStart w:name="z41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316"/>
    <w:bookmarkStart w:name="z41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17"/>
    <w:bookmarkStart w:name="z41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318"/>
    <w:bookmarkStart w:name="z42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(или) бумажная. </w:t>
      </w:r>
    </w:p>
    <w:bookmarkEnd w:id="319"/>
    <w:bookmarkStart w:name="z42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- электронная (частично автоматизированная) и (или) бумажная.</w:t>
      </w:r>
    </w:p>
    <w:bookmarkEnd w:id="320"/>
    <w:bookmarkStart w:name="z42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приложению 1 к Стандарту либо мотивированный ответ об отказе в оказании государственной услуги в случаях и по основаниям, предусмотренным пунктом 7 настоящего регламента государственной услуги.</w:t>
      </w:r>
    </w:p>
    <w:bookmarkEnd w:id="321"/>
    <w:bookmarkStart w:name="z42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- услугополучатель).</w:t>
      </w:r>
    </w:p>
    <w:bookmarkEnd w:id="322"/>
    <w:bookmarkStart w:name="z424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3"/>
    <w:bookmarkStart w:name="z42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324"/>
    <w:bookmarkStart w:name="z42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получением справки в нотариальную контору:</w:t>
      </w:r>
    </w:p>
    <w:bookmarkEnd w:id="325"/>
    <w:bookmarkStart w:name="z42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326"/>
    <w:bookmarkStart w:name="z42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согласно приложению 2 к Стандарту;</w:t>
      </w:r>
    </w:p>
    <w:bookmarkEnd w:id="327"/>
    <w:bookmarkStart w:name="z42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328"/>
    <w:bookmarkStart w:name="z43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заявление от услугополучателя о предоставлении гарантированного жилья либо нотариально заверенное заявление от близких родственников о предоставлении гарантированного жилья;</w:t>
      </w:r>
    </w:p>
    <w:bookmarkEnd w:id="329"/>
    <w:bookmarkStart w:name="z43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согласие ребенка (детей), являющегося собственником недвижимого имущества, на совершение сделок по отчуждению недвижимого имущества, заверенное администрацией организации образования, где ребенок (дети) обучается (при достижении ребенком 10-летнего возраста);</w:t>
      </w:r>
    </w:p>
    <w:bookmarkEnd w:id="330"/>
    <w:bookmarkStart w:name="z43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доверенность от имени отсутствующего супруга(-и), заверенная нотариусом, на совершение оформления сделки либо свидетельство о смерти;</w:t>
      </w:r>
    </w:p>
    <w:bookmarkEnd w:id="331"/>
    <w:bookmarkStart w:name="z43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 (в случае рождения до 13 августа 2007 года либо за пределами Республики Казахстан);</w:t>
      </w:r>
    </w:p>
    <w:bookmarkEnd w:id="332"/>
    <w:bookmarkStart w:name="z43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заключении или расторжении брака (в случае заключения или расторжения брака до 2008 года либо за пределами Республики Казахстан);</w:t>
      </w:r>
    </w:p>
    <w:bookmarkEnd w:id="333"/>
    <w:bookmarkStart w:name="z43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справка о рождении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25 февраля 2015 № 112 "Об утверждении Правил организации государственной регистрации актов гражданского состояния, внесения изменений, восстановления записей актов гражданского состояния" (зарегистрированный в Реестре государственной регистрации нормативных правовых актов за № 10764) (далее – приказ № 112) (в случае рождения ребенка вне брака до 2008 года).</w:t>
      </w:r>
    </w:p>
    <w:bookmarkEnd w:id="334"/>
    <w:bookmarkStart w:name="z43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335"/>
    <w:bookmarkStart w:name="z437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336"/>
    <w:bookmarkStart w:name="z438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нотариально заверенного заявления от услугополучателя о предоставлении гарантированного жилья либо нотариально заверенное заявление от близких родственников о предоставлении гарантированного жилья;</w:t>
      </w:r>
    </w:p>
    <w:bookmarkEnd w:id="337"/>
    <w:bookmarkStart w:name="z43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согласия ребенка (детей), являющегося собственником недвижимого имущества, на совершение сделок по отчуждению недвижимого имущества, заверенного администрацией организации образования, где ребенок (дети) обучается (при достижении ребенком 10-летнего возраста);</w:t>
      </w:r>
    </w:p>
    <w:bookmarkEnd w:id="338"/>
    <w:bookmarkStart w:name="z440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доверенности от имени отсутствующего супруга (-и), заверенная нотариусом, на совершение оформления сделки, в случае смерти супруга(-и) – свидетельство о смерти;</w:t>
      </w:r>
    </w:p>
    <w:bookmarkEnd w:id="339"/>
    <w:bookmarkStart w:name="z44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рождении ребенка (в случае рождения до 13 августа 2007 года либо за пределами Республики Казахстан);</w:t>
      </w:r>
    </w:p>
    <w:bookmarkEnd w:id="340"/>
    <w:bookmarkStart w:name="z44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свидетельства о заключении или расторжении брака (в случае заключения брака до 2008 года либо за пределами Республики Казахстан);</w:t>
      </w:r>
    </w:p>
    <w:bookmarkEnd w:id="341"/>
    <w:bookmarkStart w:name="z44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справки о рождении по форме, в соответствии с приказом № 112 (в случае рождения ребенка вне брака до 2008 года).</w:t>
      </w:r>
    </w:p>
    <w:bookmarkEnd w:id="342"/>
    <w:bookmarkStart w:name="z44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справки в банки для оформления ссуды под залог жилья, принадлежащего несовершеннолетнему:</w:t>
      </w:r>
    </w:p>
    <w:bookmarkEnd w:id="343"/>
    <w:bookmarkStart w:name="z44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344"/>
    <w:bookmarkStart w:name="z44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согласно приложению 3 к Стандарту;</w:t>
      </w:r>
    </w:p>
    <w:bookmarkEnd w:id="345"/>
    <w:bookmarkStart w:name="z44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346"/>
    <w:bookmarkStart w:name="z44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заявление от законных представителей о предоставлении гарантированного жилья либо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</w:p>
    <w:bookmarkEnd w:id="347"/>
    <w:bookmarkStart w:name="z44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согласие ребенка (детей), являющегося собственником жилища, на совершение сделок по отчуждению жилища, заверенное администрацией организации образования, где ребенок (дети) обучается (при достижении ребенком 10-летнего возраста);</w:t>
      </w:r>
    </w:p>
    <w:bookmarkEnd w:id="348"/>
    <w:bookmarkStart w:name="z45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доверенность от имени отсутствующего супруга(-и), заверенная нотариусом на совершение оформления сделки либо свидетельство о смерти;</w:t>
      </w:r>
    </w:p>
    <w:bookmarkEnd w:id="349"/>
    <w:bookmarkStart w:name="z45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письмо из банка о выдаче справки на разрешение залога жилья, принадлежащего несовершеннолетнему (в случае предоставления ссуды под залог жилья, принадлежащего несовершеннолетнему);</w:t>
      </w:r>
    </w:p>
    <w:bookmarkEnd w:id="350"/>
    <w:bookmarkStart w:name="z45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рождении ребенка в случае рождения до 13 августа 2007 года либо за пределами Республики Казахстан (требуется для идентификации личности);</w:t>
      </w:r>
    </w:p>
    <w:bookmarkEnd w:id="351"/>
    <w:bookmarkStart w:name="z45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копия свидетельства о заключении или расторжении брака в случае заключения или расторжения брака до 2008 года либо за пределами Республики Казахстан (требуется для идентификации личности);</w:t>
      </w:r>
    </w:p>
    <w:bookmarkEnd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справка о рождении по форме, в соответствии с приказом 112 (в случае рождения ребенка вне брака до 2008 года).</w:t>
      </w:r>
    </w:p>
    <w:bookmarkStart w:name="z45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353"/>
    <w:bookmarkStart w:name="z45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услугополучателя;</w:t>
      </w:r>
    </w:p>
    <w:bookmarkEnd w:id="354"/>
    <w:bookmarkStart w:name="z45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нотариально заверенного заявления от законных представителей о предоставлении гарантированного жилья либо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</w:p>
    <w:bookmarkEnd w:id="355"/>
    <w:bookmarkStart w:name="z45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согласия несовершеннолетнего (при достижении ребенком 10-летнего возраста), являющегося собственником жилища, на совершение сделок по отчуждению недвижимого имущества, заверенное администрацией организации образования, где несовершеннолетний обучается;</w:t>
      </w:r>
    </w:p>
    <w:bookmarkEnd w:id="356"/>
    <w:bookmarkStart w:name="z45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доверенности от имени отсутствующего супруга (-и), заверенная нотариусом на совершение оформления сделки либо свидетельство о смерти;</w:t>
      </w:r>
    </w:p>
    <w:bookmarkEnd w:id="357"/>
    <w:bookmarkStart w:name="z46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письма из банка о выдаче справки на разрешение залога жилья, принадлежащего несовершеннолетнему (в случае предоставления ссуды под залог жилья, принадлежащего несовершеннолетнему);</w:t>
      </w:r>
    </w:p>
    <w:bookmarkEnd w:id="358"/>
    <w:bookmarkStart w:name="z46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свидетельства о рождении ребенка (в случае рождения до 13 августа 2007 года либо за пределами Республики Казахстан);</w:t>
      </w:r>
    </w:p>
    <w:bookmarkEnd w:id="359"/>
    <w:bookmarkStart w:name="z46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свидетельства о заключении или расторжении брака (в случае заключения или расторжения брака до 2008 года либо за пределами Республики Казахстан);</w:t>
      </w:r>
    </w:p>
    <w:bookmarkEnd w:id="360"/>
    <w:bookmarkStart w:name="z46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электронная копия справки о рождении по форме, в соответствии с приказом № 112 (в случае рождения ребенка вне брака до 2008 года).</w:t>
      </w:r>
    </w:p>
    <w:bookmarkEnd w:id="361"/>
    <w:bookmarkStart w:name="z46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62"/>
    <w:bookmarkStart w:name="z46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поступивших с Государственной корпорации, регистрирует их, передает пакет документов руководителю услугодателя - 15 (пятнадцать) минут;</w:t>
      </w:r>
    </w:p>
    <w:bookmarkEnd w:id="363"/>
    <w:bookmarkStart w:name="z46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 и направляет ответственному исполнителю услугодателя - 4 (четыре) часа;</w:t>
      </w:r>
    </w:p>
    <w:bookmarkEnd w:id="364"/>
    <w:bookmarkStart w:name="z46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документов, подготавливает проект результата оказания государственной услуги и направляет руководителю услугодателя - 4 (четыре) рабочих дня; </w:t>
      </w:r>
    </w:p>
    <w:bookmarkEnd w:id="365"/>
    <w:bookmarkStart w:name="z46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направляет сотруднику услугодателя - 3 (три) часа;</w:t>
      </w:r>
    </w:p>
    <w:bookmarkEnd w:id="366"/>
    <w:bookmarkStart w:name="z46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услугодателя направляет результат оказания государственной услуги в Государственную корпорацию - 15 (пятнадцать) минут.</w:t>
      </w:r>
    </w:p>
    <w:bookmarkEnd w:id="367"/>
    <w:bookmarkStart w:name="z47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68"/>
    <w:bookmarkStart w:name="z47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пакета документов; </w:t>
      </w:r>
    </w:p>
    <w:bookmarkEnd w:id="369"/>
    <w:bookmarkStart w:name="z47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370"/>
    <w:bookmarkStart w:name="z47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371"/>
    <w:bookmarkStart w:name="z47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услуги;</w:t>
      </w:r>
    </w:p>
    <w:bookmarkEnd w:id="372"/>
    <w:bookmarkStart w:name="z47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в Государственную корпорацию.</w:t>
      </w:r>
    </w:p>
    <w:bookmarkEnd w:id="373"/>
    <w:bookmarkStart w:name="z47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Основанием для отказа в оказании государственной услуги является совершение сделок по отчуждению, в том числе обмену или дарению жилища ребенка-сироты, ребенка, оставшегося без попечения родителей, не достигшего четырнадцатилетнего возраста, или заключение от их имени договора поручительства, сделок по сдаче жилища в безвозмездное пользование или в залог, сделок, влекущих отказ от принадлежащих им прав на наследство по закону, завещанию, раздел их жилища или выдел из него доли.</w:t>
      </w:r>
    </w:p>
    <w:bookmarkEnd w:id="374"/>
    <w:bookmarkStart w:name="z477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5"/>
    <w:bookmarkStart w:name="z47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376"/>
    <w:bookmarkStart w:name="z47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</w:p>
    <w:bookmarkEnd w:id="377"/>
    <w:bookmarkStart w:name="z48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78"/>
    <w:bookmarkStart w:name="z48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79"/>
    <w:bookmarkStart w:name="z48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380"/>
    <w:bookmarkStart w:name="z48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осуществляет прием пакета документов, поступивших с Государственной корпорации, регистрирует их, передает пакет документов руководителю услугодателя - 15 (пятнадцать) минут;</w:t>
      </w:r>
    </w:p>
    <w:bookmarkEnd w:id="381"/>
    <w:bookmarkStart w:name="z48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 и направляет ответственному исполнителю услугодателя - 4 (четыре) часа;</w:t>
      </w:r>
    </w:p>
    <w:bookmarkEnd w:id="382"/>
    <w:bookmarkStart w:name="z48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изучает пакет документов, подготавливает проект результата оказания государственной услуги и направляет руководителю услугодателя - 4 (четыре) рабочих дня; </w:t>
      </w:r>
    </w:p>
    <w:bookmarkEnd w:id="383"/>
    <w:bookmarkStart w:name="z48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направляет сотруднику услугодателя - 3 (три) часа;</w:t>
      </w:r>
    </w:p>
    <w:bookmarkEnd w:id="384"/>
    <w:bookmarkStart w:name="z48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направляет результат оказания государственной услуги в Государственную корпорацию - 15 (пятнадцать) минут.</w:t>
      </w:r>
    </w:p>
    <w:bookmarkEnd w:id="385"/>
    <w:bookmarkStart w:name="z488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86"/>
    <w:bookmarkStart w:name="z48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обращается в Государственную корпорацию с пакетом документов согласно пункта 4 настоящего регламента государственной услуги.</w:t>
      </w:r>
    </w:p>
    <w:bookmarkEnd w:id="387"/>
    <w:bookmarkStart w:name="z49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пакета документов.</w:t>
      </w:r>
    </w:p>
    <w:bookmarkEnd w:id="388"/>
    <w:bookmarkStart w:name="z49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 приложению 3 к Стандарту - 5 (пять) минут.</w:t>
      </w:r>
    </w:p>
    <w:bookmarkEnd w:id="389"/>
    <w:bookmarkStart w:name="z49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документов, работник Государственной корпорации регистрирует заявление в информационной системе и выдает услугополучателю расписку о приеме соответствующих документов - 5 (пять) минут;</w:t>
      </w:r>
    </w:p>
    <w:bookmarkEnd w:id="390"/>
    <w:bookmarkStart w:name="z49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идентифицируют личность услугополучателя, вносит соответствующую информацию об услугополучателе и список поданных документов в информационную систему - 5 (пять) минут;</w:t>
      </w:r>
    </w:p>
    <w:bookmarkEnd w:id="391"/>
    <w:bookmarkStart w:name="z49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иную, уполномоченную на это связь - 10 (десять) минут;</w:t>
      </w:r>
    </w:p>
    <w:bookmarkEnd w:id="392"/>
    <w:bookmarkStart w:name="z49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- 5 рабочих дней;</w:t>
      </w:r>
    </w:p>
    <w:bookmarkEnd w:id="393"/>
    <w:bookmarkStart w:name="z49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результат оказания государственной услуги услугодателю – 15 минут.</w:t>
      </w:r>
    </w:p>
    <w:bookmarkEnd w:id="394"/>
    <w:bookmarkStart w:name="z49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Государственной корпорации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законодательству.</w:t>
      </w:r>
    </w:p>
    <w:bookmarkEnd w:id="395"/>
    <w:bookmarkStart w:name="z49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396"/>
    <w:bookmarkStart w:name="z49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номера, ЭЦП;</w:t>
      </w:r>
    </w:p>
    <w:bookmarkEnd w:id="397"/>
    <w:bookmarkStart w:name="z50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документов, предусмотренного пунктом 4 настоящего регламента государственной услуги;</w:t>
      </w:r>
    </w:p>
    <w:bookmarkEnd w:id="398"/>
    <w:bookmarkStart w:name="z50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399"/>
    <w:bookmarkStart w:name="z50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(подписание) запроса на портале посредством ЭЦП услугополучателя;</w:t>
      </w:r>
    </w:p>
    <w:bookmarkEnd w:id="400"/>
    <w:bookmarkStart w:name="z50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401"/>
    <w:bookmarkStart w:name="z50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- 5 рабочих дней;</w:t>
      </w:r>
    </w:p>
    <w:bookmarkEnd w:id="402"/>
    <w:bookmarkStart w:name="z50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услугодателя;</w:t>
      </w:r>
    </w:p>
    <w:bookmarkEnd w:id="403"/>
    <w:bookmarkStart w:name="z50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404"/>
    <w:bookmarkStart w:name="z50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405"/>
    <w:bookmarkStart w:name="z50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06"/>
    <w:bookmarkStart w:name="z509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407"/>
    <w:bookmarkStart w:name="z51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Услугополучателям,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Единный контакт- центр 1414, 8 800 080 7777.</w:t>
      </w:r>
    </w:p>
    <w:bookmarkEnd w:id="408"/>
    <w:bookmarkStart w:name="z51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Адреса мест оказания государственной услуги размещены на интернет-ресурсах:</w:t>
      </w:r>
    </w:p>
    <w:bookmarkEnd w:id="409"/>
    <w:bookmarkStart w:name="z51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Министерства www.edu.gov.kz;</w:t>
      </w:r>
    </w:p>
    <w:bookmarkEnd w:id="410"/>
    <w:bookmarkStart w:name="z51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www.con.gov.kz;</w:t>
      </w:r>
    </w:p>
    <w:bookmarkEnd w:id="411"/>
    <w:bookmarkStart w:name="z51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портале.</w:t>
      </w:r>
    </w:p>
    <w:bookmarkEnd w:id="412"/>
    <w:bookmarkStart w:name="z51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413"/>
    <w:bookmarkStart w:name="z51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bookmarkEnd w:id="414"/>
    <w:bookmarkStart w:name="z51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</w:t>
      </w:r>
    </w:p>
    <w:bookmarkEnd w:id="4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519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4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4"/>
        <w:gridCol w:w="1726"/>
        <w:gridCol w:w="2491"/>
        <w:gridCol w:w="7449"/>
      </w:tblGrid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17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18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19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Айыртауский район,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0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1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2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Отдел образования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3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Отдел образования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4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район Магжана Жумабаева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5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Кызылжарский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6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Мамлютский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город Мамлютка, 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7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района имени Габита Мусрепова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8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Тайыншинского района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9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Тимирязевского района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Северо-Казахстанской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30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ь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31"/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Отдел образования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537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432"/>
    <w:bookmarkStart w:name="z53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4"/>
    <w:bookmarkStart w:name="z54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7810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542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Государственную корпорацию</w:t>
      </w:r>
    </w:p>
    <w:bookmarkEnd w:id="436"/>
    <w:bookmarkStart w:name="z543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8"/>
    <w:bookmarkStart w:name="z545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39"/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547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440"/>
    <w:bookmarkStart w:name="z54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1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2"/>
    <w:bookmarkStart w:name="z55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970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4"/>
    <w:bookmarkStart w:name="z97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- государственная услуга) разработана в соответствии со стандартом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11184), оказывается аппаратом акима поселка, села, сельского округа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услугодатель).</w:t>
      </w:r>
    </w:p>
    <w:bookmarkEnd w:id="445"/>
    <w:bookmarkStart w:name="z97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осуществляется через канцелярию услугодателя.</w:t>
      </w:r>
    </w:p>
    <w:bookmarkEnd w:id="446"/>
    <w:bookmarkStart w:name="z97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услуги-бумажная.</w:t>
      </w:r>
    </w:p>
    <w:bookmarkEnd w:id="447"/>
    <w:bookmarkStart w:name="z97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услуги-справка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48"/>
    <w:bookmarkStart w:name="z97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услуги-бумажная.</w:t>
      </w:r>
    </w:p>
    <w:bookmarkEnd w:id="449"/>
    <w:bookmarkStart w:name="z977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0"/>
    <w:bookmarkStart w:name="z97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от услугополучателя заявления и соответствующих документов (далее - пакет документов):</w:t>
      </w:r>
    </w:p>
    <w:bookmarkEnd w:id="451"/>
    <w:bookmarkStart w:name="z97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</w:p>
    <w:bookmarkEnd w:id="452"/>
    <w:bookmarkStart w:name="z98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услугополучателя;</w:t>
      </w:r>
    </w:p>
    <w:bookmarkEnd w:id="453"/>
    <w:bookmarkStart w:name="z98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свидетельства о рождении или удостоверение личности ребенка;</w:t>
      </w:r>
    </w:p>
    <w:bookmarkEnd w:id="454"/>
    <w:bookmarkStart w:name="z98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с места учебы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55"/>
    <w:bookmarkStart w:name="z98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56"/>
    <w:bookmarkStart w:name="z984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пакета документов, представленных услугополучателем, их регистрацию, выдает услугополучателю расписку о приеме соответствующих документов с указанием: </w:t>
      </w:r>
    </w:p>
    <w:bookmarkEnd w:id="457"/>
    <w:bookmarkStart w:name="z985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458"/>
    <w:bookmarkStart w:name="z986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459"/>
    <w:bookmarkStart w:name="z987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460"/>
    <w:bookmarkStart w:name="z988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461"/>
    <w:bookmarkStart w:name="z989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работника услугодателя, принявшего заявление;</w:t>
      </w:r>
    </w:p>
    <w:bookmarkEnd w:id="462"/>
    <w:bookmarkStart w:name="z990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услугополучателя и его контактных телефонов, в течение 15 пятнадцати) минут. Передает пакет документов руководителю услугодателя, в течение 10 (десяти) минут;</w:t>
      </w:r>
    </w:p>
    <w:bookmarkEnd w:id="463"/>
    <w:bookmarkStart w:name="z991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для исполнения, в течение 3 (трех) часов;</w:t>
      </w:r>
    </w:p>
    <w:bookmarkEnd w:id="464"/>
    <w:bookmarkStart w:name="z992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государственной услуги, в течение 5 (пяти) рабочих дней;</w:t>
      </w:r>
    </w:p>
    <w:bookmarkEnd w:id="465"/>
    <w:bookmarkStart w:name="z993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канцелярии услугодателя, в течение 4 (четырех) часов;</w:t>
      </w:r>
    </w:p>
    <w:bookmarkEnd w:id="466"/>
    <w:bookmarkStart w:name="z994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услуги, в течение 15 (пятнадцати) минут с момента обращения услугополучателя.</w:t>
      </w:r>
    </w:p>
    <w:bookmarkEnd w:id="467"/>
    <w:bookmarkStart w:name="z995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68"/>
    <w:bookmarkStart w:name="z996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документов;</w:t>
      </w:r>
    </w:p>
    <w:bookmarkEnd w:id="469"/>
    <w:bookmarkStart w:name="z99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470"/>
    <w:bookmarkStart w:name="z998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471"/>
    <w:bookmarkStart w:name="z999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проекта результата оказания государственной услуги;</w:t>
      </w:r>
    </w:p>
    <w:bookmarkEnd w:id="472"/>
    <w:bookmarkStart w:name="z1000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 и выдача его услугополучателю.</w:t>
      </w:r>
    </w:p>
    <w:bookmarkEnd w:id="473"/>
    <w:bookmarkStart w:name="z1001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4"/>
    <w:bookmarkStart w:name="z1002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475"/>
    <w:bookmarkStart w:name="z1003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76"/>
    <w:bookmarkStart w:name="z1004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477"/>
    <w:bookmarkStart w:name="z1005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услугодателя;</w:t>
      </w:r>
    </w:p>
    <w:bookmarkEnd w:id="478"/>
    <w:bookmarkStart w:name="z100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79"/>
    <w:bookmarkStart w:name="z100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пакета документов, представленных услугополучателем, их регистрацию, выдает услугополучателю расписку о приеме соответствующих документов с указанием: </w:t>
      </w:r>
    </w:p>
    <w:bookmarkEnd w:id="480"/>
    <w:bookmarkStart w:name="z100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481"/>
    <w:bookmarkStart w:name="z1009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482"/>
    <w:bookmarkStart w:name="z101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483"/>
    <w:bookmarkStart w:name="z1011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484"/>
    <w:bookmarkStart w:name="z1012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работника услугодателя, принявшего заявление;</w:t>
      </w:r>
    </w:p>
    <w:bookmarkEnd w:id="485"/>
    <w:bookmarkStart w:name="z1013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а также отчества (при наличии) услугополучателя и его контактных телефонов, в течение 15 (пятнадцати) минут. Передает пакет документов руководителю услугодателя, в течение 10 (десяти) минут;</w:t>
      </w:r>
    </w:p>
    <w:bookmarkEnd w:id="486"/>
    <w:bookmarkStart w:name="z1014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документов,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для исполнения, в течение 3 (трех) часов;</w:t>
      </w:r>
    </w:p>
    <w:bookmarkEnd w:id="487"/>
    <w:bookmarkStart w:name="z1015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 услугополучателя, подготавливает проект результата оказания государственной государственной услуги, в течение 5 (пяти) рабочих дней;</w:t>
      </w:r>
    </w:p>
    <w:bookmarkEnd w:id="488"/>
    <w:bookmarkStart w:name="z1016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канцелярии услугодателя, в течение 4 (четырех) часов;</w:t>
      </w:r>
    </w:p>
    <w:bookmarkEnd w:id="489"/>
    <w:bookmarkStart w:name="z1017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услуги, в течение 15 (пятнадцати) минут с момента обращения услугополучателя.</w:t>
      </w:r>
    </w:p>
    <w:bookmarkEnd w:id="490"/>
    <w:bookmarkStart w:name="z1018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регламенту государственной услуги. </w:t>
      </w:r>
    </w:p>
    <w:bookmarkEnd w:id="4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bookmarkStart w:name="z1020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аппаратов акима поселка, села, сельского округа услугодателей</w:t>
      </w:r>
    </w:p>
    <w:bookmarkEnd w:id="4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4"/>
        <w:gridCol w:w="2425"/>
        <w:gridCol w:w="2923"/>
        <w:gridCol w:w="6208"/>
      </w:tblGrid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9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2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94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9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Айыртауского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улица Шокана Уалиханова,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9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Антоновского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Антоновка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9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Арыкбалыкского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Арыкбалык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9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Володарского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9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Гусаковского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Гусаковка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Елецкого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Елецкое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Имантауского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Имантау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0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Казанского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Казанка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Камсактинского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КарасҰвка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Каратальского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Каратал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3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Константиновского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Константиновка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Лобановского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Лобаново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Нижнебурлукского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Нижний Бурлук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Сырымбетского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Сырымбет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0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Украинского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Кирилловка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0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 Целинная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Айсаринского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Айсара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Акжаркынского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Акжаркын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Восходского сельский округ"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Восход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Алкатерекского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Алкатерек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Кенащинского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Кенащи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Кишикаройского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Бостандык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Кулыкольского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Кулыколь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7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Ленинградского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Ленинградское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Майского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Майское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9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Новосельского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Новосельское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0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Талшикского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1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Уялинского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Уялы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2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4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Аккайынского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Народная,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Аралагашского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Аралагаш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5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Астраханского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Астраханка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6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Власовского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Власовка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2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Григорьевского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Трудовое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Ивановского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Ивановка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Киялинского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Киялы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Лесного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Ленинское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Полтавского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Полтавка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Смирновского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Токушинского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Токуши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аульного округа Шагалалы"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аул Шагалалы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Черкасского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Черкасское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8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3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 Ленина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8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Алматинского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Орнек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9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Амангельдинского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Амангельдинское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Бескудукского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Бескудук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Булакского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 село 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Волошинского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Волошинка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Заградовского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Заградовка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Заречного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Чириковка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Ильинского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 село Ильинка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Корнеевского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район,село Корнеевка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4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Николаевского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Николаевка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Петровского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Петровка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Покровского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Покровка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Спасовского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район,село Спасовка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 Тарангульского сельского округа"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Тарангул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Явленского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Ясновского сельского округа"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Ясновка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6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Дружбы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Архангельского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Архангелка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5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Благовещенского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Благовещенка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Жамбылского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Жамбыл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Казанского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Казанка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Кайранкольского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Кайранколь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Кладбинского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Кладбинка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Майбалыкского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Святодуховка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Мирного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Мирное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Озерного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Озерное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Пресноредутского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Пресноредуть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Первомайского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Буденное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6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Пресновского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Пресновка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Троицкого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Жамбылский район, село Троицкое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1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Юбилейная,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Авангардского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Полтавка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Александровского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Александровка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Бастомарского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Бастомар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Возвышенского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Возвышенка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Золотонивского сельского округа района Магжана Жумабаева Северо-Казахстанской области 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Золотая Нива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Карагандинского сельского округа района Магжана Жумабаева Северо-Казахстанской области 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Караганды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7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Карагугинского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Карагуга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"Аппарат акима Конюховского сельского округа района Магжана Жумабаева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Конюхово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Лебяженского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Лебяжье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0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Мологвардейского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Мологвардейское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Молодежного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Молодежное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Надеждинского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Надежка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3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Октябрьского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Октябрьское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Писаревского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Писаревка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5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Полудинского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Полудино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Советского сельского округа района Магжана Жумабаева Северо-Казахстанской области 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Советское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Тамановского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Таманское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8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Узункульского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Узынколь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Успенского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Успенка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Фурмановского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Байтерек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Чистовского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село Чистовское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Булаево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5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Кызылжарского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Гагарина,11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Архангельского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Архангельское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 Асановского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Асаново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Березовского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Большая Малышка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Бескольского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Бугровского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Бугровое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 Вагулинского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Вагулино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Виноградовского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Сивково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Куйбышевского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Боголюбово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Кызылжарского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Байтерек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4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Лесного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Пресновка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Налобинского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Налобино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Новоникольского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Новоникольское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0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Петерфельдского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Петерфельд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8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 Прибрежного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Пребрежное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Рассветского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Расвет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Рощинского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Пеньково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1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Светлопольского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Знаменское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Соколовского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Соколовка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Якорского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село Якорь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6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5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 Мамлютского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С.Муканова,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Андреевского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Андреевка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1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Беловского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Белое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Воскресеновского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Воскресеновка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9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Дубровинского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Дубровное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Кызыласкерского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Кызыласкер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Краснознаменского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Краснознаменное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Леденевского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Леденево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3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Ленинского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Ленино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4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Новомихайловского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Новомихайловка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Пригордного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Покровка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Становского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село Афонькино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2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 города Мамлютка"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 5/1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0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9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района имени Габита Мусрепова"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Абылай хана,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0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Андреевского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Андреевка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Бирликского аульного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аул Бирлик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Возвышенского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Возвышенка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3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Дружбинского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Дружба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Кырымбетского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Кырымбет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Новоишимского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Нежинского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Нежинка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Новосельского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Новоселовка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Ломоносовского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Ломоносовка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Рузаевского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Рузаевка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0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Салкынкольского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Салкынколь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Тахтабродского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Тахтаброд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Червонного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Червонное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Чистопольского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Чистополье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Шукыркольского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Шукырколь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5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Кокалажарского аульного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Кокалажар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6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Шоптыкольского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Шоптыколь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49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Тайыншинского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Тайынша"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переулок Центральный,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Абайского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Карагаш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1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Алаботинского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Ак-кудук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Амандыкского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Амандык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Большеизюмовского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Большой Изюм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Донецкого сельского округа"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Донецкое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5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Драгомировского сельского округа"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Драгомировка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Зеленогайского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Зеленый Гай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7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Келлеровского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Келлеровка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Кировского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Кирово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Краснополянского сельского округа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Красная Поляна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Летовочного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Летовочное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Мироновского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Мироновка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Рощинскогоского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Рощинское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Тендыкского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Тендык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Тихоокеанского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Тихоокеанское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Чермошнянского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Чермошнянка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6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Чкаловского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Чкалово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6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Яснополянского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село Ясная Поляна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0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Тимирязевского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лица Валиханова,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Акжан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Аксуатского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Аксуат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Белоградовского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Белоградовка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3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Дзержинского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Дзержинское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Дмитриевского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Дмитриевка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Докучаевского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Докучаево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Есильского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Есиль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7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7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Интернационального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Дружба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Комсомольского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Комсомольское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Куртайского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Степное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Ленинского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Ленинское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Мичуринского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Мичуринское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Москворецкого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Москворецкое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Тимирязевского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Хмельницкого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Хмельницкое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"Аппарат акима Аким Целинного сельского округа"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Целинное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8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8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Ш.Уалиханова,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Акбулакского сельского"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аул Акбулак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Актуесайского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Актуесай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Амангельдинского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Амангельды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Бидайыкского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аул Бидайык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2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Кайратского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Кайрат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Карасуского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аул Аккудык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Каратерекского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Каратерек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Коктерекского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Мортык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6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Кулыкольского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Кулыколь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9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Тельжанского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Тельжан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Кишкенекольского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1"/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 Победы,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3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Сергеевки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Победы,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4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Афанасьевского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село Афанасьевка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5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Аютасского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село Каратал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6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Городецкого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района Шал акына, село Городецкое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7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Жанажолского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село Жанажол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8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Кривощековского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село Кривощеково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09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Новопокровского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село Новопокровка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10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Приишимского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село Приишимка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11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Сухорабовского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село Сухорабовка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12"/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Юбилейного сельского округа"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село Крещенка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2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713"/>
    <w:bookmarkStart w:name="z1243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</w:t>
      </w:r>
    </w:p>
    <w:bookmarkEnd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предоставлении бесплатного подвоза к общеобразовательной организации образования и обратно домой</w:t>
      </w:r>
    </w:p>
    <w:bookmarkStart w:name="z1244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Дана _______________________________________________________ </w:t>
      </w:r>
    </w:p>
    <w:bookmarkEnd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обучающегося и воспитанника)</w:t>
      </w:r>
    </w:p>
    <w:bookmarkStart w:name="z1245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том, что он (она) действительно будет обеспечен(-а) бесплатным подвозом к общеобразовательной организации образования № ______________________</w:t>
      </w:r>
    </w:p>
    <w:bookmarkEnd w:id="716"/>
    <w:bookmarkStart w:name="z1246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(наименование школы) </w:t>
      </w:r>
    </w:p>
    <w:bookmarkEnd w:id="717"/>
    <w:bookmarkStart w:name="z1247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 обратно домой.</w:t>
      </w:r>
    </w:p>
    <w:bookmarkEnd w:id="718"/>
    <w:bookmarkStart w:name="z1248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на период учебного года.</w:t>
      </w:r>
    </w:p>
    <w:bookmarkEnd w:id="719"/>
    <w:bookmarkStart w:name="z1249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поселка, аула (села),</w:t>
      </w:r>
    </w:p>
    <w:bookmarkEnd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аульного (сельского) округа Фамилия, имя, отчество ______________</w:t>
      </w:r>
    </w:p>
    <w:bookmarkStart w:name="z1250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(при его наличии) (подпись)</w:t>
      </w:r>
    </w:p>
    <w:bookmarkEnd w:id="721"/>
    <w:bookmarkStart w:name="z1251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</w:t>
      </w:r>
    </w:p>
    <w:bookmarkEnd w:id="722"/>
    <w:bookmarkStart w:name="z1252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населенного пункта)</w:t>
      </w:r>
    </w:p>
    <w:bookmarkEnd w:id="723"/>
    <w:bookmarkStart w:name="z1253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7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5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725"/>
    <w:bookmarkStart w:name="z1256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Акиму поселка, аула (села),</w:t>
      </w:r>
    </w:p>
    <w:bookmarkEnd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аульного (сельского) округа от _____________</w:t>
      </w:r>
    </w:p>
    <w:bookmarkStart w:name="z1257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________________________________</w:t>
      </w:r>
    </w:p>
    <w:bookmarkEnd w:id="727"/>
    <w:bookmarkStart w:name="z1258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и</w:t>
      </w:r>
    </w:p>
    <w:bookmarkEnd w:id="728"/>
    <w:bookmarkStart w:name="z1259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индивидуальный идентификационный</w:t>
      </w:r>
    </w:p>
    <w:bookmarkEnd w:id="729"/>
    <w:bookmarkStart w:name="z1260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 заявителя)</w:t>
      </w:r>
    </w:p>
    <w:bookmarkEnd w:id="730"/>
    <w:bookmarkStart w:name="z1261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Адрес проживания, телефон:</w:t>
      </w:r>
    </w:p>
    <w:bookmarkEnd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Start w:name="z1262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</w:t>
      </w:r>
    </w:p>
    <w:bookmarkEnd w:id="732"/>
    <w:bookmarkStart w:name="z1263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Прошу Вас обеспечить подвоз моего(их) несовершеннолетнего(их) ребенка (детей) _____________________________________________________,</w:t>
      </w:r>
    </w:p>
    <w:bookmarkEnd w:id="733"/>
    <w:bookmarkStart w:name="z1264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(Фамилия, имя, отчество (при его наличии) и индивидуальный идентификационный </w:t>
      </w:r>
    </w:p>
    <w:bookmarkEnd w:id="734"/>
    <w:bookmarkStart w:name="z1265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номер, дата рождения)</w:t>
      </w:r>
    </w:p>
    <w:bookmarkEnd w:id="735"/>
    <w:bookmarkStart w:name="z1266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проживающего в _________________________________________________</w:t>
      </w:r>
    </w:p>
    <w:bookmarkEnd w:id="736"/>
    <w:bookmarkStart w:name="z1267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(указать наименование населенного пункта, района)</w:t>
      </w:r>
    </w:p>
    <w:bookmarkEnd w:id="737"/>
    <w:bookmarkStart w:name="z1268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 обучающегося в _____________________________________________</w:t>
      </w:r>
    </w:p>
    <w:bookmarkEnd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№ класса, полное наименование организации образования)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общеобразовательной организации образования и обратно домой на 20 __ - 20__ учебный год (указать учебный год).</w:t>
      </w:r>
    </w:p>
    <w:bookmarkStart w:name="z1269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"___"__________20__года ___________________</w:t>
      </w:r>
    </w:p>
    <w:bookmarkEnd w:id="739"/>
    <w:bookmarkStart w:name="z1270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(подпись заявителя)</w:t>
      </w:r>
    </w:p>
    <w:bookmarkEnd w:id="7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2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741"/>
    <w:bookmarkStart w:name="z1273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с места учебы</w:t>
      </w:r>
    </w:p>
    <w:bookmarkEnd w:id="742"/>
    <w:bookmarkStart w:name="z1274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Дана __________________________________________________________</w:t>
      </w:r>
    </w:p>
    <w:bookmarkEnd w:id="743"/>
    <w:bookmarkStart w:name="z1275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обучающегося и воспитанника)</w:t>
      </w:r>
    </w:p>
    <w:bookmarkEnd w:id="744"/>
    <w:bookmarkStart w:name="z1276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том, что он действительно обучается в _____________________________</w:t>
      </w:r>
    </w:p>
    <w:bookmarkEnd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 </w:t>
      </w:r>
    </w:p>
    <w:bookmarkStart w:name="z1277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(указать наименование школы)</w:t>
      </w:r>
    </w:p>
    <w:bookmarkEnd w:id="746"/>
    <w:bookmarkStart w:name="z1278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_____ классе ______ смены (период обучения с ___ до ____ часов) и нуждается в подвозе.</w:t>
      </w:r>
    </w:p>
    <w:bookmarkEnd w:id="747"/>
    <w:bookmarkStart w:name="z1279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Справка дана для предъявления по месту требования.</w:t>
      </w:r>
    </w:p>
    <w:bookmarkEnd w:id="748"/>
    <w:bookmarkStart w:name="z1280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Директор школы №____ Фамилия, имя, отчество_______________ </w:t>
      </w:r>
    </w:p>
    <w:bookmarkEnd w:id="749"/>
    <w:bookmarkStart w:name="z1281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(указать наименование школы) (при его наличии) (инициалы и подпись)</w:t>
      </w:r>
    </w:p>
    <w:bookmarkEnd w:id="750"/>
    <w:bookmarkStart w:name="z1282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Место печати</w:t>
      </w:r>
    </w:p>
    <w:bookmarkEnd w:id="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регламенту государственной услуги Предоставление бесплатного подвоза к общеобразовательным организациям и обратно домой детям, проживающим в отдаленных сельских пунктах" </w:t>
            </w:r>
          </w:p>
        </w:tc>
      </w:tr>
    </w:tbl>
    <w:bookmarkStart w:name="z1284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752"/>
    <w:bookmarkStart w:name="z1285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3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6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754"/>
    <w:bookmarkStart w:name="z1287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5"/>
    <w:p>
      <w:pPr>
        <w:spacing w:after="0"/>
        <w:ind w:left="0"/>
        <w:jc w:val="both"/>
      </w:pPr>
      <w:r>
        <w:drawing>
          <wp:inline distT="0" distB="0" distL="0" distR="0">
            <wp:extent cx="78105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1289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56"/>
    <w:bookmarkStart w:name="z1291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разработана в соответствии со стандартом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11184), оказывается местными исполнительными органами области,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услугодатель).</w:t>
      </w:r>
    </w:p>
    <w:bookmarkEnd w:id="757"/>
    <w:bookmarkStart w:name="z1292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Прием заявлений и выдача результатов оказания государственной услуги осуществляется через: </w:t>
      </w:r>
    </w:p>
    <w:bookmarkEnd w:id="758"/>
    <w:bookmarkStart w:name="z1293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канцелярию услугодателем;</w:t>
      </w:r>
    </w:p>
    <w:bookmarkEnd w:id="759"/>
    <w:bookmarkStart w:name="z1294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веб-портал "электронного правительства": www.egov.kz (далее - портал).</w:t>
      </w:r>
    </w:p>
    <w:bookmarkEnd w:id="760"/>
    <w:bookmarkStart w:name="z1295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Форма оказания государственной услуги – электронная (частично автоматизированная) и (или) бумажная.</w:t>
      </w:r>
    </w:p>
    <w:bookmarkEnd w:id="761"/>
    <w:bookmarkStart w:name="z1296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предоставления результата оказания государственной услуги – электронная и (или) бумажная.</w:t>
      </w:r>
    </w:p>
    <w:bookmarkEnd w:id="762"/>
    <w:bookmarkStart w:name="z1297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763"/>
    <w:bookmarkStart w:name="z1298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Государственная услуга оказывается бесплатно физическим лицам (далее – услугополучатель).</w:t>
      </w:r>
    </w:p>
    <w:bookmarkEnd w:id="764"/>
    <w:bookmarkStart w:name="z1299" w:id="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65"/>
    <w:bookmarkStart w:name="z1300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Основанием для начала процедуры (действия) по оказанию государственной услуги является принятие услугодателем заявления и соответствующих документов (далее - пакет документов):</w:t>
      </w:r>
    </w:p>
    <w:bookmarkEnd w:id="766"/>
    <w:bookmarkStart w:name="z1301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</w:p>
    <w:bookmarkEnd w:id="767"/>
    <w:bookmarkStart w:name="z1302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документ, удостоверяющий личность родителей (требуется для идентификации личности);</w:t>
      </w:r>
    </w:p>
    <w:bookmarkEnd w:id="768"/>
    <w:bookmarkStart w:name="z1303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копия свидетельства о рождении ребенка в случае рождения ребенка до 13 августа 2007 года либо за пределами Республики Казахстан (требуется для идентификации);</w:t>
      </w:r>
    </w:p>
    <w:bookmarkEnd w:id="769"/>
    <w:bookmarkStart w:name="z1304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копия свидетельства о заключении или расторжении брака (в случае заключения или расторжения брака до 2008 года либо за пределами Республики Казахстан);</w:t>
      </w:r>
    </w:p>
    <w:bookmarkEnd w:id="770"/>
    <w:bookmarkStart w:name="z1305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справка, подтверждающая принадлежность услугополучателя (семьи) к потребителям государственной адресной социальной помощи, предоставляемую местными исполнительными органами для категории услугополучателей из семей, имеющих право на получение государственной адресной социальной помощи;</w:t>
      </w:r>
    </w:p>
    <w:bookmarkEnd w:id="771"/>
    <w:bookmarkStart w:name="z1306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документы о полученных доходах (справка о заработной плате работающих родителей или лиц их заменяющих, о доходах от предпринимательской и других видов деятельности, о доходах в виде алиментов на детей и других иждивенцев для услугополучателей из семей, не получающих государственную адресную социальную помощь, в которых среднедушевой доход ниже величины прожиточного минимума);</w:t>
      </w:r>
    </w:p>
    <w:bookmarkEnd w:id="772"/>
    <w:bookmarkStart w:name="z1307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решение уполномоченного органа об утверждении опеки (попечительства), патронатного воспитания для детей-сирот и детей, оставшихся без попечения родителей, воспитывающихся в семьях;</w:t>
      </w:r>
    </w:p>
    <w:bookmarkEnd w:id="773"/>
    <w:bookmarkStart w:name="z1308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копия решения коллегиального органа управления организации образования о предоставлении бесплатного и льготного питания отдельным категориям обучающихся и воспитанников в общеобразовательных школах на основании обследования материально-бытового положения семьи, а также других необходимых документов для принятия решения об оказании финансовой и материальной помощи.</w:t>
      </w:r>
    </w:p>
    <w:bookmarkEnd w:id="774"/>
    <w:bookmarkStart w:name="z1309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Документы представляются в подлинниках для сверки, после чего подлинники возвращаются услугополучателю.</w:t>
      </w:r>
    </w:p>
    <w:bookmarkEnd w:id="775"/>
    <w:bookmarkStart w:name="z1310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76"/>
    <w:bookmarkStart w:name="z1311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канцелярия услугодателя осуществляет прием пакета документов, их регистрацию и выдачу расписки о приеме соответствующих документов с указанием: </w:t>
      </w:r>
    </w:p>
    <w:bookmarkEnd w:id="777"/>
    <w:bookmarkStart w:name="z1312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номера и даты приема запроса;</w:t>
      </w:r>
    </w:p>
    <w:bookmarkEnd w:id="778"/>
    <w:bookmarkStart w:name="z1313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вида запрашиваемой государственной услуги;</w:t>
      </w:r>
    </w:p>
    <w:bookmarkEnd w:id="779"/>
    <w:bookmarkStart w:name="z1314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количества и названия приложенных документов;</w:t>
      </w:r>
    </w:p>
    <w:bookmarkEnd w:id="780"/>
    <w:bookmarkStart w:name="z1315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даты (времени) и места выдачи документов;</w:t>
      </w:r>
    </w:p>
    <w:bookmarkEnd w:id="781"/>
    <w:bookmarkStart w:name="z1316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а также отчества (при наличии) работника услугодателя, принявшего заявление;</w:t>
      </w:r>
    </w:p>
    <w:bookmarkEnd w:id="782"/>
    <w:bookmarkStart w:name="z1317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а также отчества (при наличии) родителей и их контактных телефонов, в течение 15 (пятнадцати) минут. Передает руководителю услугодателя, в течение 5 (пяти) минут;</w:t>
      </w:r>
    </w:p>
    <w:bookmarkEnd w:id="783"/>
    <w:bookmarkStart w:name="z1318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услугодателя, в течение 3 (трех) часов;</w:t>
      </w:r>
    </w:p>
    <w:bookmarkEnd w:id="784"/>
    <w:bookmarkStart w:name="z1319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решения, в течение 5 (пяти) рабочих дней;</w:t>
      </w:r>
    </w:p>
    <w:bookmarkEnd w:id="785"/>
    <w:bookmarkStart w:name="z1320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услугодателя подписывает проект результата оказания государственной услуги и передает результат оказания государственной услуги канцелярии услугодателя, в течение 4 (четырех) часов;</w:t>
      </w:r>
    </w:p>
    <w:bookmarkEnd w:id="786"/>
    <w:bookmarkStart w:name="z1321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канцелярия услугодателя выдает результат оказания государственной услуги услугополучателю, в течение 15 (пятнадцати) минут.</w:t>
      </w:r>
    </w:p>
    <w:bookmarkEnd w:id="787"/>
    <w:bookmarkStart w:name="z1322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88"/>
    <w:bookmarkStart w:name="z1323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выдача расписки о приеме документов услугополучателю;</w:t>
      </w:r>
    </w:p>
    <w:bookmarkEnd w:id="789"/>
    <w:bookmarkStart w:name="z1324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виза руководителя услугодателя;</w:t>
      </w:r>
    </w:p>
    <w:bookmarkEnd w:id="790"/>
    <w:bookmarkStart w:name="z1325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проект результата оказания государственной услуги;</w:t>
      </w:r>
    </w:p>
    <w:bookmarkEnd w:id="791"/>
    <w:bookmarkStart w:name="z1326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подписание руководителем услугодателя проекта результата оказания государственной услуги;</w:t>
      </w:r>
    </w:p>
    <w:bookmarkEnd w:id="792"/>
    <w:bookmarkStart w:name="z1327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подписанный результат оказания государственной услуги и выдача услугополучателю результата оказания государственной услуги.</w:t>
      </w:r>
    </w:p>
    <w:bookmarkEnd w:id="793"/>
    <w:bookmarkStart w:name="z1328" w:id="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94"/>
    <w:bookmarkStart w:name="z1329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795"/>
    <w:bookmarkStart w:name="z1330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канцелярия услугодателя; </w:t>
      </w:r>
    </w:p>
    <w:bookmarkEnd w:id="796"/>
    <w:bookmarkStart w:name="z1331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услугодателя;</w:t>
      </w:r>
    </w:p>
    <w:bookmarkEnd w:id="797"/>
    <w:bookmarkStart w:name="z1332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услугодателя.</w:t>
      </w:r>
    </w:p>
    <w:bookmarkEnd w:id="798"/>
    <w:bookmarkStart w:name="z1333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99"/>
    <w:bookmarkStart w:name="z1334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канцелярия услугодателя осуществляет прием пакета документов, их регистрацию и выдачу расписки о приеме соответствующих документов с указанием: </w:t>
      </w:r>
    </w:p>
    <w:bookmarkEnd w:id="800"/>
    <w:bookmarkStart w:name="z1335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номера и даты приема запроса;</w:t>
      </w:r>
    </w:p>
    <w:bookmarkEnd w:id="801"/>
    <w:bookmarkStart w:name="z1336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вида запрашиваемой государственной услуги;</w:t>
      </w:r>
    </w:p>
    <w:bookmarkEnd w:id="802"/>
    <w:bookmarkStart w:name="z1337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количества и названия приложенных документов;</w:t>
      </w:r>
    </w:p>
    <w:bookmarkEnd w:id="803"/>
    <w:bookmarkStart w:name="z1338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даты (времени) и места выдачи документов;</w:t>
      </w:r>
    </w:p>
    <w:bookmarkEnd w:id="804"/>
    <w:bookmarkStart w:name="z1339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а также отчества (при наличии) работника услугодателя, принявшего заявление;</w:t>
      </w:r>
    </w:p>
    <w:bookmarkEnd w:id="805"/>
    <w:bookmarkStart w:name="z1340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а также отчества (при наличии) родителей и их контактных телефонов, в течение 15 (пятнадцати) минут. Передает руководителю услугодателя, в течение 5 (пяти) минут;</w:t>
      </w:r>
    </w:p>
    <w:bookmarkEnd w:id="806"/>
    <w:bookmarkStart w:name="z1341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услугодателя, в течение 3 (трех) часов;</w:t>
      </w:r>
    </w:p>
    <w:bookmarkEnd w:id="807"/>
    <w:bookmarkStart w:name="z1342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решения, в течение 5 (пяти) рабочих дней;</w:t>
      </w:r>
    </w:p>
    <w:bookmarkEnd w:id="808"/>
    <w:bookmarkStart w:name="z1343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услугодателя подписывает проект результата оказания государственной услуги и передает результат оказания государственной услуги канцелярии услугодателя, в течение 4 (четырех) часов;</w:t>
      </w:r>
    </w:p>
    <w:bookmarkEnd w:id="809"/>
    <w:bookmarkStart w:name="z1344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канцелярия услугодателя выдает результат оказания государственной услуги услугополучателю, в течение 15 (пятнадцати) минут.</w:t>
      </w:r>
    </w:p>
    <w:bookmarkEnd w:id="810"/>
    <w:bookmarkStart w:name="z1345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</w:p>
    <w:bookmarkEnd w:id="811"/>
    <w:bookmarkStart w:name="z1346" w:id="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12"/>
    <w:bookmarkStart w:name="z1347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813"/>
    <w:bookmarkStart w:name="z1348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услугополучатель осуществляет регистрацию (авторизацию) на портале посредством индивидуального идентификационного номера, электронной цифровой подписи (далее - ЭЦП);</w:t>
      </w:r>
    </w:p>
    <w:bookmarkEnd w:id="814"/>
    <w:bookmarkStart w:name="z1349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выбор услугополучателем электронной государственной услуги, заполнение полей электронного запроса и прикрепление пакета документов:</w:t>
      </w:r>
    </w:p>
    <w:bookmarkEnd w:id="815"/>
    <w:bookmarkStart w:name="z1350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заявление в форме электронного документа, удостоверенное ЭЦП услугополучателя;</w:t>
      </w:r>
    </w:p>
    <w:bookmarkEnd w:id="816"/>
    <w:bookmarkStart w:name="z1351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свидетельства о рождении ребенка в случае рождения ребенка до 13 августа 2007 года либо за пределами Республики Казахстан;</w:t>
      </w:r>
    </w:p>
    <w:bookmarkEnd w:id="817"/>
    <w:bookmarkStart w:name="z1352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свидетельства о заключении или расторжении брака в случае заключения или расторжения брака до 2008 года либо за пределами Республики Казахстан;</w:t>
      </w:r>
    </w:p>
    <w:bookmarkEnd w:id="818"/>
    <w:bookmarkStart w:name="z1353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решения коллегиального органа управления организации образования о предоставлении бесплатного и льготного питания отдельным категориям обучающихся и воспитанников в общеобразовательных школах на основании обследования материально-бытового положения семьи, а также других необходимых документов для принятия решения об оказании финансовой и материальной помощи;</w:t>
      </w:r>
    </w:p>
    <w:bookmarkEnd w:id="819"/>
    <w:bookmarkStart w:name="z1354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документа о полученных доходах (справка о заработной плате работающих родителей или лиц их заменяющих);</w:t>
      </w:r>
    </w:p>
    <w:bookmarkEnd w:id="820"/>
    <w:bookmarkStart w:name="z1355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821"/>
    <w:bookmarkStart w:name="z1356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удостоверение (подписание) запроса на портале посредством ЭЦП услугополучателя;</w:t>
      </w:r>
    </w:p>
    <w:bookmarkEnd w:id="822"/>
    <w:bookmarkStart w:name="z1357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823"/>
    <w:bookmarkStart w:name="z1358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6) сотрудник услугодателя осуществляет прием пакета документов, поступивших с портала, регистрирует их, в течение 15 (пятнадцати) минут. </w:t>
      </w:r>
    </w:p>
    <w:bookmarkEnd w:id="824"/>
    <w:bookmarkStart w:name="z1359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Передает пакет документов руководителю услугодателя, в течение 5 (пяти) минут;</w:t>
      </w:r>
    </w:p>
    <w:bookmarkEnd w:id="825"/>
    <w:bookmarkStart w:name="z1360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услугодателя, в течение 3 (трех) часов;</w:t>
      </w:r>
    </w:p>
    <w:bookmarkEnd w:id="826"/>
    <w:bookmarkStart w:name="z1361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решения, в течение 5 (пяти) рабочих дней;</w:t>
      </w:r>
    </w:p>
    <w:bookmarkEnd w:id="827"/>
    <w:bookmarkStart w:name="z1362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руководитель услугодателя подписывает проект результата оказания государственной услуги и передает результат оказания государственной услуги канцелярии услугодателя, в течение 4 (четырех) часов;</w:t>
      </w:r>
    </w:p>
    <w:bookmarkEnd w:id="828"/>
    <w:bookmarkStart w:name="z1363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10) сотрудник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услугодателя, в течение 15 (пятнадцати) минут.</w:t>
      </w:r>
    </w:p>
    <w:bookmarkEnd w:id="829"/>
    <w:bookmarkStart w:name="z1364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bookmarkEnd w:id="830"/>
    <w:bookmarkStart w:name="z1365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8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bookmarkStart w:name="z1367" w:id="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районных отделов образования и города Петропавловска, управления образования Северо-Казахстанской области</w:t>
      </w:r>
    </w:p>
    <w:bookmarkEnd w:id="8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9"/>
        <w:gridCol w:w="2093"/>
        <w:gridCol w:w="3021"/>
        <w:gridCol w:w="6417"/>
      </w:tblGrid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8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33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34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35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образования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36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2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37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38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МКР,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4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39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0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6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1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7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2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8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3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4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 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5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1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6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2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7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3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8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49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5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0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6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1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7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2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 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3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4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0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5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6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7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3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8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4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59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60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6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61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862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9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863"/>
    <w:bookmarkStart w:name="z1400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о предоставлении бесплатного и льготного питания в общеобразовательной школе </w:t>
      </w:r>
    </w:p>
    <w:bookmarkEnd w:id="864"/>
    <w:bookmarkStart w:name="z1401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Дана ________________________ в том, что он/она включен(-а) в список</w:t>
      </w:r>
    </w:p>
    <w:bookmarkEnd w:id="865"/>
    <w:bookmarkStart w:name="z1402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(Фамилия, имя, отчество (при его наличии)) </w:t>
      </w:r>
    </w:p>
    <w:bookmarkEnd w:id="866"/>
    <w:bookmarkStart w:name="z1403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обучающихся и воспитанников, обеспечивающихся бесплатным питанием в 20__ - 20__ учебном году.</w:t>
      </w:r>
    </w:p>
    <w:bookmarkEnd w:id="867"/>
    <w:bookmarkStart w:name="z1404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_______________________________</w:t>
      </w:r>
    </w:p>
    <w:bookmarkEnd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Дата, подпись руководителя местного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исполнительного органа области, района,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 города областного значения </w:t>
      </w:r>
    </w:p>
    <w:bookmarkStart w:name="z1405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Место печати </w:t>
      </w:r>
    </w:p>
    <w:bookmarkEnd w:id="8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7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</w:t>
      </w:r>
    </w:p>
    <w:bookmarkEnd w:id="870"/>
    <w:bookmarkStart w:name="z1408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Руководителю местного исполнительного</w:t>
      </w:r>
    </w:p>
    <w:bookmarkEnd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органа области, района, города областного значения </w:t>
      </w:r>
    </w:p>
    <w:bookmarkStart w:name="z140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________________________________</w:t>
      </w:r>
    </w:p>
    <w:bookmarkEnd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Start w:name="z141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(наименование органа образования) </w:t>
      </w:r>
    </w:p>
    <w:bookmarkEnd w:id="873"/>
    <w:bookmarkStart w:name="z1411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 ________ района, _______ области)</w:t>
      </w:r>
    </w:p>
    <w:bookmarkEnd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(Фамилия, имя, отчество (при его наличии) руководителя) </w:t>
      </w:r>
    </w:p>
    <w:bookmarkStart w:name="z141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от гражданина (ки) _______________</w:t>
      </w:r>
    </w:p>
    <w:bookmarkEnd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отчество.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 индивидуальный идентификационный номер заявителя)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проживающего (-ей) по адресу: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(наименование населенного пункта, адрес места </w:t>
      </w:r>
    </w:p>
    <w:bookmarkStart w:name="z1413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проживания, телефон)</w:t>
      </w:r>
    </w:p>
    <w:bookmarkEnd w:id="876"/>
    <w:bookmarkStart w:name="z1414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</w:t>
      </w:r>
    </w:p>
    <w:bookmarkEnd w:id="877"/>
    <w:bookmarkStart w:name="z1415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Прошу Вас включить моего несовершеннолетнего ребенка (Фамилия, имя, отчество (при его наличии) и индивидуальный идентификационный номер, дата рождения), обучающегося в (указать № школы, № и литер класса) в список обучающихся и воспитанников, обеспечивающихся бесплатным и льготным питанием на (указать учебный год).</w:t>
      </w:r>
    </w:p>
    <w:bookmarkEnd w:id="878"/>
    <w:bookmarkStart w:name="z1416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Согласен(а) на использования сведений, составляющих охраняемую законом тайну, содержащихся в информационных системах.</w:t>
      </w:r>
    </w:p>
    <w:bookmarkEnd w:id="879"/>
    <w:bookmarkStart w:name="z1417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"___"__________20__года Подпись гражданина(ки)</w:t>
      </w:r>
    </w:p>
    <w:bookmarkEnd w:id="8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bookmarkStart w:name="z1419" w:id="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881"/>
    <w:bookmarkStart w:name="z1420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2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883"/>
    <w:bookmarkStart w:name="z1422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bookmarkStart w:name="z1424" w:id="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885"/>
    <w:bookmarkStart w:name="z1425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6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6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887"/>
    <w:bookmarkStart w:name="z1427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8"/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553" w:id="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</w:t>
      </w:r>
    </w:p>
    <w:bookmarkEnd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  <w:r>
        <w:rPr>
          <w:rFonts w:ascii="Times New Roman"/>
          <w:b w:val="false"/>
          <w:i/>
          <w:color w:val="000000"/>
          <w:sz w:val="28"/>
        </w:rPr>
        <w:t xml:space="preserve">Сноска. Регламент - в редакции постановления акимата Северо-Казахстанской области от 16.06.2016 </w:t>
      </w:r>
      <w:r>
        <w:rPr>
          <w:rFonts w:ascii="Times New Roman"/>
          <w:b w:val="false"/>
          <w:i w:val="false"/>
          <w:color w:val="000000"/>
          <w:sz w:val="28"/>
        </w:rPr>
        <w:t>N 229</w:t>
      </w:r>
      <w:r>
        <w:rPr>
          <w:rFonts w:ascii="Times New Roman"/>
          <w:b w:val="false"/>
          <w:i/>
          <w:color w:val="00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4" w:id="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90"/>
    <w:bookmarkStart w:name="z555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регламент государственной услуги), разработан в соответствии со стандартом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услугодатели).</w:t>
      </w:r>
    </w:p>
    <w:bookmarkEnd w:id="891"/>
    <w:bookmarkStart w:name="z556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Прием заявления и выдача результата оказания государственной услуги осуществляется через:</w:t>
      </w:r>
    </w:p>
    <w:bookmarkEnd w:id="892"/>
    <w:bookmarkStart w:name="z557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канцелярию услугодателя;</w:t>
      </w:r>
    </w:p>
    <w:bookmarkEnd w:id="893"/>
    <w:bookmarkStart w:name="z558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894"/>
    <w:bookmarkStart w:name="z559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веб-портал "электронного правительства": www.egov.kz (далее – портал).</w:t>
      </w:r>
    </w:p>
    <w:bookmarkEnd w:id="895"/>
    <w:bookmarkStart w:name="z560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Форма оказания государственной услуги – электронная (частично автоматизированная) и (или) бумажная. </w:t>
      </w:r>
    </w:p>
    <w:bookmarkEnd w:id="896"/>
    <w:bookmarkStart w:name="z561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предоставления результата оказания государственной услуги – электронная и (или) бумажная.</w:t>
      </w:r>
    </w:p>
    <w:bookmarkEnd w:id="897"/>
    <w:bookmarkStart w:name="z562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Результат оказания государственной услуги -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 согласно приложению 1 к Стандарту.</w:t>
      </w:r>
    </w:p>
    <w:bookmarkEnd w:id="898"/>
    <w:bookmarkStart w:name="z563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Государственная услуга оказывается физическим лицам (далее – услугополучатель) бесплатно.</w:t>
      </w:r>
    </w:p>
    <w:bookmarkEnd w:id="899"/>
    <w:bookmarkStart w:name="z564" w:id="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00"/>
    <w:bookmarkStart w:name="z565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4. Основанием для начала процедуры (действия) по оказанию государственной услуги является перечень документов (далее – пакет документов), необходимых для оказания государственной услуги при обращении услугополучателя:</w:t>
      </w:r>
    </w:p>
    <w:bookmarkEnd w:id="901"/>
    <w:bookmarkStart w:name="z566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 услугодателю и в Государственную корпорацию:</w:t>
      </w:r>
    </w:p>
    <w:bookmarkEnd w:id="902"/>
    <w:bookmarkStart w:name="z567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заявление опекуна или попечителя для назначения пособия по форме согласно приложению 2 к Стандарту;</w:t>
      </w:r>
    </w:p>
    <w:bookmarkEnd w:id="903"/>
    <w:bookmarkStart w:name="z568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документ, удостоверяющий личность услугополучателя (требуется для идентификации личности);</w:t>
      </w:r>
    </w:p>
    <w:bookmarkEnd w:id="904"/>
    <w:bookmarkStart w:name="z569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решение местного исполнительного органа о назначении опекуном или попечителем;</w:t>
      </w:r>
    </w:p>
    <w:bookmarkEnd w:id="905"/>
    <w:bookmarkStart w:name="z570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копия свидетельства о рождении ребенка (детей) в случае рождения ребенка (детей) до 13 августа 2007 года либо за пределами Республики Казахстан;</w:t>
      </w:r>
    </w:p>
    <w:bookmarkEnd w:id="906"/>
    <w:bookmarkStart w:name="z571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копия документов, подтверждающие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(детей));</w:t>
      </w:r>
    </w:p>
    <w:bookmarkEnd w:id="907"/>
    <w:bookmarkStart w:name="z572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копия договора об открытии лицевого счета на имя опекуна или попечителя в банке второго уровня или в организации, имеющей лицензию Национального банка Республики Казахстан на осуществление отдельных видов банковских операций;</w:t>
      </w:r>
    </w:p>
    <w:bookmarkEnd w:id="908"/>
    <w:bookmarkStart w:name="z573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сведения о доходах ребенка (детей) (документы, подтверждающие получение государственных социальных пособий и иных социальных выплат, алиментов, сведения об имеющихся доходах от имущества ребенка (детей)).</w:t>
      </w:r>
    </w:p>
    <w:bookmarkEnd w:id="909"/>
    <w:bookmarkStart w:name="z574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Документы представляются в подлинниках для сверки, после чего подлинники возвращаются услугополучателю.</w:t>
      </w:r>
    </w:p>
    <w:bookmarkEnd w:id="910"/>
    <w:bookmarkStart w:name="z575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 портал:</w:t>
      </w:r>
    </w:p>
    <w:bookmarkEnd w:id="911"/>
    <w:bookmarkStart w:name="z576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запрос в форме электронного документа, подписанный ЭЦП услугополучателя;</w:t>
      </w:r>
    </w:p>
    <w:bookmarkEnd w:id="912"/>
    <w:bookmarkStart w:name="z577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электронная копия решения местного исполнительного органа о назначении опекуном или попечителем;</w:t>
      </w:r>
    </w:p>
    <w:bookmarkEnd w:id="913"/>
    <w:bookmarkStart w:name="z578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электронная копия свидетельства о рождении ребенка (детей) в случае рождения ребенка до 13 августа 2007 года либо за пределами Республики Казахстан;</w:t>
      </w:r>
    </w:p>
    <w:bookmarkEnd w:id="914"/>
    <w:bookmarkStart w:name="z579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электронная копия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(детей));</w:t>
      </w:r>
    </w:p>
    <w:bookmarkEnd w:id="915"/>
    <w:bookmarkStart w:name="z580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электронная копия договора об открытии лицевого счета на имя опекуна или попечителя в банке второго уровня или в организации, имеющей лицензию Национального банка Республики Казахстан на осуществление отдельных видов банковских операций;</w:t>
      </w:r>
    </w:p>
    <w:bookmarkEnd w:id="916"/>
    <w:bookmarkStart w:name="z581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электронные копии документов о доходах ребенка (детей), подтверждающие получение государственных социальных пособий и иных социальных выплат, алиментов, сведения об имеющихся доходах от имущества ребенка (детей).</w:t>
      </w:r>
    </w:p>
    <w:bookmarkEnd w:id="917"/>
    <w:bookmarkStart w:name="z582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918"/>
    <w:bookmarkStart w:name="z583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 осуществляет прием пакета документов, поступивших с Государственной корпорации либо от услугополучателя, регистрирует их, выдает услугополучателю расписку о приеме соответствующих документов, передает пакет документов руководителю услугодателя - 15 (пятнадцать) минут;</w:t>
      </w:r>
    </w:p>
    <w:bookmarkEnd w:id="919"/>
    <w:bookmarkStart w:name="z584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рассматривает пакет документов, определяет ответственного исполнителя, налагает соответствующую визу и передает пакет документов ответственному исполнителю услугодателя - 3 (три) часа;</w:t>
      </w:r>
    </w:p>
    <w:bookmarkEnd w:id="920"/>
    <w:bookmarkStart w:name="z585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 - 9 (девять) рабочих дней;</w:t>
      </w:r>
    </w:p>
    <w:bookmarkEnd w:id="921"/>
    <w:bookmarkStart w:name="z586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услугодателя принимает решение и подписывает проект результата оказания государственной услуги, и передает результат оказания государственной услуги канцелярии услугодателя - 4 (четыре) часа;</w:t>
      </w:r>
    </w:p>
    <w:bookmarkEnd w:id="922"/>
    <w:bookmarkStart w:name="z587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канцелярия услугодателя выдает результат оказания государственной услуги услугополучателю либо направляет в Государственную корпорацию - 15 (пятнадцать) минут.</w:t>
      </w:r>
    </w:p>
    <w:bookmarkEnd w:id="923"/>
    <w:bookmarkStart w:name="z588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924"/>
    <w:bookmarkStart w:name="z589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выдача расписки о приеме пакета документов услугополучателю;</w:t>
      </w:r>
    </w:p>
    <w:bookmarkEnd w:id="925"/>
    <w:bookmarkStart w:name="z590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виза руководителя услугодателя;</w:t>
      </w:r>
    </w:p>
    <w:bookmarkEnd w:id="926"/>
    <w:bookmarkStart w:name="z591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проект результата оказания государственной услуги;</w:t>
      </w:r>
    </w:p>
    <w:bookmarkEnd w:id="927"/>
    <w:bookmarkStart w:name="z592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подписание руководителем услугодателя результата оказания государственной услуги;</w:t>
      </w:r>
    </w:p>
    <w:bookmarkEnd w:id="928"/>
    <w:bookmarkStart w:name="z593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выдача результат оказания государственной услуги услугополучателю.</w:t>
      </w:r>
    </w:p>
    <w:bookmarkEnd w:id="929"/>
    <w:bookmarkStart w:name="z594" w:id="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30"/>
    <w:bookmarkStart w:name="z595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931"/>
    <w:bookmarkStart w:name="z596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услугодателя;</w:t>
      </w:r>
    </w:p>
    <w:bookmarkEnd w:id="932"/>
    <w:bookmarkStart w:name="z597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услугодателя;</w:t>
      </w:r>
    </w:p>
    <w:bookmarkEnd w:id="933"/>
    <w:bookmarkStart w:name="z598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услугодателя.</w:t>
      </w:r>
    </w:p>
    <w:bookmarkEnd w:id="934"/>
    <w:bookmarkStart w:name="z599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8. Описание последовательности процедур (действий) между структурными подразделениями (работниками), длительность каждой </w:t>
      </w:r>
    </w:p>
    <w:bookmarkEnd w:id="935"/>
    <w:bookmarkStart w:name="z600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процедуры (действия):</w:t>
      </w:r>
    </w:p>
    <w:bookmarkEnd w:id="936"/>
    <w:bookmarkStart w:name="z601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 осуществляет прием пакета документов, поступивших с Государственной корпорации либо от услугополучателя, регистрирует их, выдает услугополучателю расписку о приеме соответствующих документов, передает пакет документов руководителю услугодателя - 15 (пятнадцать) минут;</w:t>
      </w:r>
    </w:p>
    <w:bookmarkEnd w:id="937"/>
    <w:bookmarkStart w:name="z602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рассматривает пакет документов, определяет ответственного исполнителя, налагает соответствующую визу и передает пакет документов ответственному исполнителю услугодателя - 3 (три) часа;</w:t>
      </w:r>
    </w:p>
    <w:bookmarkEnd w:id="938"/>
    <w:bookmarkStart w:name="z603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для принятия решения - 9 (девять) рабочих дня;</w:t>
      </w:r>
    </w:p>
    <w:bookmarkEnd w:id="939"/>
    <w:bookmarkStart w:name="z604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услугодателя принимает решение и подписывает проект результата оказания государственной услуги, и передает результат оказания государственной услуги канцелярии услугодателя - 4 (четыре) часа;</w:t>
      </w:r>
    </w:p>
    <w:bookmarkEnd w:id="940"/>
    <w:bookmarkStart w:name="z605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канцелярия услугодателя выдает результат оказания государственной услуги услугополучателю либо направляет в Государственную корпорацию - 15 (пятнадцать) минут.</w:t>
      </w:r>
    </w:p>
    <w:bookmarkEnd w:id="941"/>
    <w:bookmarkStart w:name="z606" w:id="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42"/>
    <w:bookmarkStart w:name="z607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Для получения государственной услуги услугополучатель обращается в Государственную корпорацию с пакетом документов, согласно пункта 4 настоящего регламента государственной услуги:</w:t>
      </w:r>
    </w:p>
    <w:bookmarkEnd w:id="943"/>
    <w:bookmarkStart w:name="z608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работник Государственной корпорации проверяет правильность заполнения пакета документов.</w:t>
      </w:r>
    </w:p>
    <w:bookmarkEnd w:id="944"/>
    <w:bookmarkStart w:name="z609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форме, согласно приложению 3 к Стандарту - 5 (пять) минут.</w:t>
      </w:r>
    </w:p>
    <w:bookmarkEnd w:id="945"/>
    <w:bookmarkStart w:name="z610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 соблюдении правильности и полноты заполнения заявлений и предоставления полного пакета документов, работник Государственной корпорации регистрирует заявление в информационной системе и выдает услугополучателю расписку о приеме соответствующих документов - 5 (пять) минут.</w:t>
      </w:r>
    </w:p>
    <w:bookmarkEnd w:id="946"/>
    <w:bookmarkStart w:name="z611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bookmarkEnd w:id="947"/>
    <w:bookmarkStart w:name="z612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информационной системе - 5 (пять) минут;</w:t>
      </w:r>
    </w:p>
    <w:bookmarkEnd w:id="948"/>
    <w:bookmarkStart w:name="z613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 – 10 (десять) рабочих дней;</w:t>
      </w:r>
    </w:p>
    <w:bookmarkEnd w:id="949"/>
    <w:bookmarkStart w:name="z614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работник Государственной корпорации принимает результат оказания государственной услуги, регистрирует в информационной системе, в срок указанный в расписке о приеме пакета документов, выдает результат оказания государственной услуги услугополучателю - 15 (пятнадцать) минут.</w:t>
      </w:r>
    </w:p>
    <w:bookmarkEnd w:id="950"/>
    <w:bookmarkStart w:name="z615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работы Государственной корпорации с понедельника по субботу включительно в соответствии с установленным графиком работы с 9.00 до 20.00 часов без перерыва на обед, за исключением воскресенья и праздничных дней, согласно трудовому законодательству</w:t>
      </w:r>
    </w:p>
    <w:bookmarkEnd w:id="951"/>
    <w:bookmarkStart w:name="z616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952"/>
    <w:bookmarkStart w:name="z617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услугополучатель осуществляет регистрацию (авторизацию) на портале посредством индивидуального идентификационного номера, электронной цифровой подписи (далее – ЭЦП);</w:t>
      </w:r>
    </w:p>
    <w:bookmarkEnd w:id="953"/>
    <w:bookmarkStart w:name="z618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выбор услугополучателем электронной государственной услуги, заполнение полей электронного запроса и прикрепление пакета документов, согласно пункта 4 настоящего регламента государственной услуги;</w:t>
      </w:r>
    </w:p>
    <w:bookmarkEnd w:id="954"/>
    <w:bookmarkStart w:name="z619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955"/>
    <w:bookmarkStart w:name="z620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удостоверение (подписание) запроса на портале посредством ЭЦП услугополучателя;</w:t>
      </w:r>
    </w:p>
    <w:bookmarkEnd w:id="956"/>
    <w:bookmarkStart w:name="z621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957"/>
    <w:bookmarkStart w:name="z622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услугодатель осуществляет процедуры (действия) в соответствии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958"/>
    <w:bookmarkStart w:name="z623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канцелярия услугодателя направляет результат оказания государственной услуги на портал в "личный кабинет" услугополучателя в форме электронного документа, подписанного ЭЦП уполномоченного лица услугодателя.</w:t>
      </w:r>
    </w:p>
    <w:bookmarkEnd w:id="959"/>
    <w:bookmarkStart w:name="z624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получение услугополучателем результата государственной услуги в истории получения государственных услуг "личного кабинета" услугополучателя.</w:t>
      </w:r>
    </w:p>
    <w:bookmarkEnd w:id="960"/>
    <w:bookmarkStart w:name="z625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bookmarkEnd w:id="961"/>
    <w:bookmarkStart w:name="z626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Подробное описание последовательности процедур (действия) взаимодействий структурных подразделений (работников услугодателя в процессе оказания государственной услуги, а также описание порядка взаимодействия с иными услугополучателями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962"/>
    <w:bookmarkStart w:name="z627" w:id="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963"/>
    <w:bookmarkStart w:name="z628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Услугополучателям,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Единный контакт- центр 1414, 8 800 080 7777.</w:t>
      </w:r>
    </w:p>
    <w:bookmarkEnd w:id="964"/>
    <w:bookmarkStart w:name="z629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Адреса мест оказания государственной услуги размещены на интернет-ресурсах:</w:t>
      </w:r>
    </w:p>
    <w:bookmarkEnd w:id="965"/>
    <w:bookmarkStart w:name="z630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Министерства www.edu.gov.kz;</w:t>
      </w:r>
    </w:p>
    <w:bookmarkEnd w:id="966"/>
    <w:bookmarkStart w:name="z631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Государственной корпорации www.con.gov.kz;</w:t>
      </w:r>
    </w:p>
    <w:bookmarkEnd w:id="967"/>
    <w:bookmarkStart w:name="z632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портале.</w:t>
      </w:r>
    </w:p>
    <w:bookmarkEnd w:id="968"/>
    <w:bookmarkStart w:name="z633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14.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969"/>
    <w:bookmarkStart w:name="z634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15.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bookmarkEnd w:id="970"/>
    <w:bookmarkStart w:name="z635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16.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</w:t>
      </w:r>
    </w:p>
    <w:bookmarkEnd w:id="9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637" w:id="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услугодателей</w:t>
      </w:r>
    </w:p>
    <w:bookmarkEnd w:id="9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0"/>
        <w:gridCol w:w="1742"/>
        <w:gridCol w:w="2515"/>
        <w:gridCol w:w="7403"/>
      </w:tblGrid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7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7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7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7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7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78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79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0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1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2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3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4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5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6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987"/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Ежедневно с понедельника по пятницу с 9.00 часов до 18.30 часов, обед с 13.00 часов до 14.30 часов, кроме выходных и праздничных дней согласно трудовому законодательству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92"/>
        <w:gridCol w:w="12108"/>
      </w:tblGrid>
      <w:tr>
        <w:trPr>
          <w:trHeight w:val="30" w:hRule="atLeast"/>
        </w:trPr>
        <w:tc>
          <w:tcPr>
            <w:tcW w:w="1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  <w:bookmarkEnd w:id="988"/>
        </w:tc>
      </w:tr>
    </w:tbl>
    <w:bookmarkStart w:name="z654" w:id="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989"/>
    <w:bookmarkStart w:name="z655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0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991"/>
    <w:bookmarkStart w:name="z657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2"/>
    <w:p>
      <w:pPr>
        <w:spacing w:after="0"/>
        <w:ind w:left="0"/>
        <w:jc w:val="both"/>
      </w:pPr>
      <w:r>
        <w:drawing>
          <wp:inline distT="0" distB="0" distL="0" distR="0">
            <wp:extent cx="78105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659" w:id="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</w:t>
      </w:r>
    </w:p>
    <w:bookmarkEnd w:id="993"/>
    <w:bookmarkStart w:name="z660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4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995"/>
    <w:bookmarkStart w:name="z662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6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664" w:id="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bookmarkEnd w:id="997"/>
    <w:bookmarkStart w:name="z665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8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999"/>
    <w:bookmarkStart w:name="z667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0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1671" w:id="1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 </w:t>
      </w:r>
    </w:p>
    <w:bookmarkEnd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 Сноска. Регламент - в редакции постановления акимата Северо-Казахстанской области от 20.06.2017 </w:t>
      </w:r>
      <w:r>
        <w:rPr>
          <w:rFonts w:ascii="Times New Roman"/>
          <w:b w:val="false"/>
          <w:i w:val="false"/>
          <w:color w:val="ff0000"/>
          <w:sz w:val="28"/>
        </w:rPr>
        <w:t>№ 255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72" w:id="10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02"/>
    <w:bookmarkStart w:name="z1768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Регламент государственной услуги "Передача ребенка (детей) на патронатное воспитание" (далее – Регламент) разработан в соответствии со стандартом государственной услуги "Передача ребенка (детей) на патронатное воспитание",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1003"/>
    <w:bookmarkStart w:name="z191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Прием заявления для оказания государственной услуги осуществляется через:</w:t>
      </w:r>
    </w:p>
    <w:bookmarkEnd w:id="1004"/>
    <w:bookmarkStart w:name="z192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канцелярию услугодателя;</w:t>
      </w:r>
    </w:p>
    <w:bookmarkEnd w:id="1005"/>
    <w:bookmarkStart w:name="z193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веб-портал "электронного правительства" www.egov.kz (далее – портал).</w:t>
      </w:r>
    </w:p>
    <w:bookmarkEnd w:id="1006"/>
    <w:bookmarkStart w:name="z194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Выдача результата оказания государственной услуги осуществляется через канцелярию услугодателя.</w:t>
      </w:r>
    </w:p>
    <w:bookmarkEnd w:id="1007"/>
    <w:bookmarkStart w:name="z195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(частично автоматизированная) и (или) бумажная.</w:t>
      </w:r>
    </w:p>
    <w:bookmarkEnd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Результат оказания государственной услуги - договор о передаче ребенка (детей) на патронатное воспитание либо мотивированный ответ об отказе в оказании государственной услуги в случаях и основаниям, предусмотренным пунктом 5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предоставления результата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Государственная услуга оказывается физическим лицам (далее - услугополучатель) бесплатно.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4. Основанием для начала процедуры (действия) по оказанию государственной услуги является принятие услугодателем от услугополучателя заявления и соответствующих документов (далее - пакет документов):</w:t>
      </w:r>
    </w:p>
    <w:bookmarkStart w:name="z201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заявление о желании стать патронатным воспитателем (в произвольной форме);</w:t>
      </w:r>
    </w:p>
    <w:bookmarkEnd w:id="1009"/>
    <w:bookmarkStart w:name="z202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документ, удостоверяющий личность услугополучателя (требуется для идентификации личности);</w:t>
      </w:r>
    </w:p>
    <w:bookmarkEnd w:id="1010"/>
    <w:bookmarkStart w:name="z203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нотариально заверенное согласие супруга(-и), в случае если услугополучатель состоит в браке;</w:t>
      </w:r>
    </w:p>
    <w:bookmarkEnd w:id="1011"/>
    <w:bookmarkStart w:name="z204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справки о состоянии здоровья услугополучателя и супруга(-и),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августа 2015 года № 692 "Об утверждении перечня заболеваний, при наличии которых лицо не может усыновить ребенка, принять его под опеку или попечительство, патронат" (зарегистрирован в Реестре государственной регистрации нормативных правовых актов Республики Казахстан за № 12127),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"Об утверждении форм первичной медицинской документации организаций здравоохранения" от 23 ноября 2010 года № 907 (зарегистрирован в Реестре государственной регистрации нормативных правовых актов Республики Казахстан за № 6697);</w:t>
      </w:r>
    </w:p>
    <w:bookmarkEnd w:id="1012"/>
    <w:bookmarkStart w:name="z205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сведения об образовании.</w:t>
      </w:r>
    </w:p>
    <w:bookmarkEnd w:id="1013"/>
    <w:bookmarkStart w:name="z206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Основанием для отказа в оказании государственной услуги являются:</w:t>
      </w:r>
    </w:p>
    <w:bookmarkEnd w:id="1014"/>
    <w:bookmarkStart w:name="z207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несовершеннолетие услугополучателя;</w:t>
      </w:r>
    </w:p>
    <w:bookmarkEnd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признание судом услугополучателя недееспособным или ограниченно дееспособным;</w:t>
      </w:r>
    </w:p>
    <w:bookmarkStart w:name="z209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лишение услугополучателя судом родительских прав или ограниченных судом в родительских правах;</w:t>
      </w:r>
    </w:p>
    <w:bookmarkEnd w:id="1016"/>
    <w:bookmarkStart w:name="z210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отстранение от выполнения обязанностей опекуна или попечителя за ненадлежащее выполнение возложенных на него законом Республики Казахстан обязанностей;</w:t>
      </w:r>
    </w:p>
    <w:bookmarkEnd w:id="1017"/>
    <w:bookmarkStart w:name="z211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решение суда об отмене усыновления по вине бывших усыновителей;</w:t>
      </w:r>
    </w:p>
    <w:bookmarkEnd w:id="1018"/>
    <w:bookmarkStart w:name="z212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наличие у услугополучателя заболеваний, препятствующих осуществлению обязанности опекуна или попечителя;</w:t>
      </w:r>
    </w:p>
    <w:bookmarkEnd w:id="1019"/>
    <w:bookmarkStart w:name="z213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отсутствие у услугополучателя постоянного места жительства;</w:t>
      </w:r>
    </w:p>
    <w:bookmarkEnd w:id="1020"/>
    <w:bookmarkStart w:name="z214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наличие непогашенной или неснятой судимости за совершение умышленного преступления на момент установления опеки (попечительства), а также лиц, указанных в подпункте 13) настоящего пункта;</w:t>
      </w:r>
    </w:p>
    <w:bookmarkEnd w:id="1021"/>
    <w:bookmarkStart w:name="z215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отсутствие гражданства у услугополучателя;</w:t>
      </w:r>
    </w:p>
    <w:bookmarkEnd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10) обращение лица мужского пола, не состоящего в зарегистрированном браке (супружестве), за исключением случаев фактического воспитания ребенка не менее трех лет в связи со смертью матери или лишением ее родительских прав;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11) отсутствие у услугополучателя на момент установления опеки или попечительства дохода, обеспечивающего подопечному прожиточный минимум, установленный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12) состояние услугополучателя на учетах в наркологическом или психоневрологическом диспансерах;</w:t>
      </w:r>
    </w:p>
    <w:bookmarkStart w:name="z219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13) наличие имеющейся или имевшейся судимости, подвергающийся или подвергавшийся уголовному преследованию (за исключением лиц, уголовное преследование в отношении которых прекращено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подпунктов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первой статьи 35 Уголовно-процессуального кодекса Республики Казахстан от 4 июля 2014 года) за уголовные правонарушения: убийство, умышленное причинение вреда здоровью, против здоровья населения и нравственности, половой неприкосновенности, за экстремистские или террористические преступления, торговлю людьми.</w:t>
      </w:r>
    </w:p>
    <w:bookmarkEnd w:id="1023"/>
    <w:bookmarkStart w:name="z220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024"/>
    <w:bookmarkStart w:name="z221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документов, передает пакет документов руководителю услугодателя - 15 (пятнадцать) минут. </w:t>
      </w:r>
    </w:p>
    <w:bookmarkEnd w:id="1025"/>
    <w:bookmarkStart w:name="z222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случае предоставления услугополучателем неполного пакета документов согласно пункту 4 настоящего Регламента и (или) документов с истекшим сроком действия отказывает в приеме заявления;</w:t>
      </w:r>
    </w:p>
    <w:bookmarkEnd w:id="1026"/>
    <w:bookmarkStart w:name="z223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- 3 (три) часа;</w:t>
      </w:r>
    </w:p>
    <w:bookmarkEnd w:id="1027"/>
    <w:bookmarkStart w:name="z224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ответственный исполнитель услугодателя изучает пакет документов </w:t>
      </w:r>
    </w:p>
    <w:bookmarkEnd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услугополучателя, составляет акт обследования жилищно-бытовых условий,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- 10 (десять) календарных дней. Подготавливает проект результата оказания государственной услуги и передает руководителю услугодателя - 19 (девятнадцать)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услугодателя принимает решение и подписывает проект результата оказания государственной услуги и передает канцелярии услугодателя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канцелярия услугодателя выдает результат оказания государственной услуги услугополучателю - 10 (десять) минут. </w:t>
      </w:r>
    </w:p>
    <w:bookmarkStart w:name="z228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029"/>
    <w:bookmarkStart w:name="z229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пакета документов;</w:t>
      </w:r>
    </w:p>
    <w:bookmarkEnd w:id="1030"/>
    <w:bookmarkStart w:name="z230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виза руководителя услугодателя;</w:t>
      </w:r>
    </w:p>
    <w:bookmarkEnd w:id="1031"/>
    <w:bookmarkStart w:name="z231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проект результата оказания государственной услуги;</w:t>
      </w:r>
    </w:p>
    <w:bookmarkEnd w:id="1032"/>
    <w:bookmarkStart w:name="z232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подписание руководителем услугодателя проекта результата оказания государственной услуги;</w:t>
      </w:r>
    </w:p>
    <w:bookmarkEnd w:id="1033"/>
    <w:bookmarkStart w:name="z233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подписанный результат оказания государственной услуги и выдача его услугополучателю.</w:t>
      </w:r>
    </w:p>
    <w:bookmarkEnd w:id="1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8. Перечень структурных подразделений, (работников) услугодателя, </w:t>
      </w:r>
    </w:p>
    <w:bookmarkStart w:name="z236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которые участвуют в процессе оказания государственной услуги:</w:t>
      </w:r>
    </w:p>
    <w:bookmarkEnd w:id="1035"/>
    <w:bookmarkStart w:name="z237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услугодателя;</w:t>
      </w:r>
    </w:p>
    <w:bookmarkEnd w:id="1036"/>
    <w:bookmarkStart w:name="z238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услугодателя;</w:t>
      </w:r>
    </w:p>
    <w:bookmarkEnd w:id="1037"/>
    <w:bookmarkStart w:name="z239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услугодателя.</w:t>
      </w:r>
    </w:p>
    <w:bookmarkEnd w:id="1038"/>
    <w:bookmarkStart w:name="z240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bookmarkEnd w:id="1039"/>
    <w:bookmarkStart w:name="z241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документов, передает пакет документов руководителю услугодателя - 15 (пятнадцать) минут. </w:t>
      </w:r>
    </w:p>
    <w:bookmarkEnd w:id="1040"/>
    <w:bookmarkStart w:name="z242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случае предоставления услугополучателем неполного пакета документов согласно пункту 4 настоящего Регламента и (или) документов с истекшим сроком действия отказывает в приеме заявления;</w:t>
      </w:r>
    </w:p>
    <w:bookmarkEnd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ответственный исполнитель услугодателя изучает пакет документов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услугополучателя, составляет акт обследования жилищно-бытовых условий,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- 10 (десять) календарных дней. Подготавливает проект результата оказания государственной услуги и передает руководителю услугодателя - 19 (девятнадцать)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услугодателя принимает решение и подписывает проект результата оказания государственной услуги и передает канцелярии услугодателя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канцелярия услугодателя выдает результат оказания государственной услуги услугополучателю - 10 (десять)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Описание последовательности процедур (действий) между структурными подразделениями (работниками) с указанием длительности каждой процедуры (действия, необходимых для оказания государственной услуги, с указанием длительности выполнения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услугополучатель осуществляет регистрацию (авторизацию) на портале посредством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выбор услугополучателем электронной государственной услуги, заполнение полей электронного запроса и прикрепление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запрос в форме электронного документа, удостоверенный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нотариально заверенного согласия супруга(-и), в случае если услугополучатель состоит в браке;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электронные копии справок о состоянии здоровья услугополучателя и супруга 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августа 2015 года № 692 "Об утверждении перечня заболеваний, при наличии которых лицо не может усыновить ребенка, принять его под опеку или попечительство, патронат" (зарегистрирован в Реестре государственной регистрации нормативных правовых актов Республики Казахстан за № 12127),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Республики Казахстан за № 6697);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сведений об образовании.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удостоверение электронного запроса для оказания электронной государственной услуги посредством ЭЦП услугополучателя;</w:t>
      </w:r>
    </w:p>
    <w:bookmarkStart w:name="z258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удостоверение (подписание) запроса на портале посредством ЭЦП услугополучателя;</w:t>
      </w:r>
    </w:p>
    <w:bookmarkEnd w:id="1042"/>
    <w:bookmarkStart w:name="z259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bookmarkEnd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канцелярия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осуществляется следующим рабочим днем).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11. Адреса мест оказания государственной услуги размещены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интернет-ресурсе Министерства: www.edu.gov.kz;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портале: egov.kz.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 Единый контакт-центр по вопросам оказания государственных услуг "1414".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14. Услугополучатель имеет возможность получения государственной услуги в электронной форме через портал при условий наличия ЭЦП.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"Передача ребенка (детей) на 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районных отделов образования и города Петропавловска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1295"/>
        <w:gridCol w:w="2306"/>
        <w:gridCol w:w="8053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город Петропавловск,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Конституции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Акжарского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Акжарский район, село Талшик,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Аккайынский район, село Смирново,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Есильский район, село Явленка,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"Кызылжарский районный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Кызылжарский район, аул Бесколь,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 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Мамлютский район, город Мамлютка,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Габита Мусрепова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район имени Габита Мусрепова, село Новоишимское,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Тайыншинский район, город Тайынша,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Конституции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Тимирязевский район, село Тимирязево,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 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Уалихановский район, село Кишкенеколь,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"Передача ребенка (детей) на 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"Передача ребенка (детей) на 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1770" w:id="1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 </w:t>
      </w:r>
    </w:p>
    <w:bookmarkEnd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 Сноска. Регламент - в редакции постановления акимата Северо-Казахстанской области от 08.02.2017 </w:t>
      </w:r>
      <w:r>
        <w:rPr>
          <w:rFonts w:ascii="Times New Roman"/>
          <w:b w:val="false"/>
          <w:i w:val="false"/>
          <w:color w:val="ff0000"/>
          <w:sz w:val="28"/>
        </w:rPr>
        <w:t>№ 68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71" w:id="1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45"/>
    <w:bookmarkStart w:name="z1925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Регламент государственной услуги "Назначение выплаты денежных средств на содержание ребенка (детей), переданного патронатным воспитателям" (далее – Регламент) разработан в соответствии со стандартом государственной услуги "Назначение выплаты денежных средств на содержание ребенка (детей), переданного патронатным воспитателям",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Результат оказания государственной услуги - решение о назначении денежных средств, выделяемых патронатным воспитателям на содержание ребенка (детей) по форме согласно приложению 1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Государственная услуга оказывается физическим лицам (далее - услугополучатель) бесплатно.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4. Основанием для начала процедуры (действия) по оказанию государственной услуги является принятие услугодателем от услугополучателя заявления и соответствующих документов (далее - пакет документов):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заявление о назначении денежных средств по форме, согласно приложению 2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справка об обучении ребенка (детей) в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копия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Документы представляются в подлинниках для сверки, после чего подлинники возвращаются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даты (времени)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отчества (при его наличии) услугодателя,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отчества (при его наличии) услугополучателя и его контактные телефоны.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Передает пакет документов руководителю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- 4 (четыре) рабочих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услугодателя принимает решение и подписывает проект результата оказания государственной услуги и передает канцелярии услугодателя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5) канцелярия услугодателя выдает результат оказания государственной услуги услугополучателю - 10 (десять)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подписание руководителем услугодателя проекта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подписанный результат оказания государственной услуги и выдача его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Перечень структурных подразделений,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даты (времени)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отчества (при его наличии) услугодателя,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отчества (при его наличии) услугополучателя и его контактные телефоны.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Передает пакет документов руководителю услугодателя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- 4 (четыре) рабочих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услугодателя принимает решение и подписывает проект результата оказания государственной услуги и передает канцелярии услугодателя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5) канцелярия услугодателя выдает результат оказания государственной услуги услугополучателю - 10 (десять)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(действия, необходимых для оказания государственной услуги, с указанием длительности выполнения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услугополучатель осуществляет регистрацию (авторизацию) на портале посредством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выбор услугополучателем электронной государственной услуги, заполнение полей электронного запроса и прикрепление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запрос в форме электронного документа, удостоверенный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справки об обучении ребенка (детей) в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удостоверение (подписание) запроса на портале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канцелярия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заявления и выдача результата оказания государственной услуги осуществляется следующим рабочим днем).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11. Адреса мест оказания государственной услуги размещены на интернет-ресурсе Министерства www.edu.gov.kz.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Услугополучатель имеет возможность получения государственной услуги в электронной форме через портал при условии наличия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1414, 8 800 080 7777.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14.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услугодателя. Единый контакт-центр по вопросам оказания государственных услуг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районных отделов образования и города Петропавловска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"/>
        <w:gridCol w:w="1541"/>
        <w:gridCol w:w="2087"/>
        <w:gridCol w:w="8141"/>
      </w:tblGrid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"Кызылжарский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 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кодексу 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1927" w:id="10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 </w:t>
      </w:r>
    </w:p>
    <w:bookmarkEnd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 Сноска. Регламент - в редакции постановления акимата Северо-Казахстанской области от 20.06.2017 </w:t>
      </w:r>
      <w:r>
        <w:rPr>
          <w:rFonts w:ascii="Times New Roman"/>
          <w:b w:val="false"/>
          <w:i w:val="false"/>
          <w:color w:val="ff0000"/>
          <w:sz w:val="28"/>
        </w:rPr>
        <w:t>№ 255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28" w:id="1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48"/>
    <w:bookmarkStart w:name="z2152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Регламент государственной услуги "Постановка на учет лиц, желающих усыновить детей" (далее – Регламент) разработан в соответствии со стандартом государственной услуги "Постановка на учет лиц, желающих усыновить детей",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 обращении к услугодателю – заключение о возможности (невозможности) быть кандидатом (ами) в усыновители по форме согласно приложению 1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 портал – уведомление о готовности заключения о возможности (невозможности) быть кандидатом(ами) в усыновители по форме согласно приложению 2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предоставления результата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Государственная услуга оказывается бесплатно физическим лицам (далее - услугополучатель).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4. Основанием для начала процедуры (действия) по оказанию государственной услуги является принятие услугодателем от услугополучателя соответствующих документов (далее - пакет документов):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заявление о желании усыновить детей (в произвольной форме);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письменное согласие близких родственников на усыновление ребенка;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справки о размере совокупного дохода (справка о заработной плате с места работы, о доходах от занятия предпринимательской деятельностью и иных доходах всех совместно проживающих членов 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справка о семейном положении (копия свидетельства о заключении (расторжении) брака (супружестве) в случае заключения (расторжения) брака до 2008 года, копии свидетельств о рождении детей в случае рождения ребенка до 13 августа 2007 года либо за пределами Республики Казахстан (при наличии детей);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6) справки о состоянии здоровья услугополучателя и супруга 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августа 2015 года № 692 "Об утверждении перечня заболеваний, при наличии которых лицо не может усыновить ребенка, принять его под опеку или попечительство, патронат" (зарегистрирован в Реестре государственной регистрации нормативных правовых актов Республики Казахстан за № 12127),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Республики Казахстан за № 6697).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Основания для отказа в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несовершеннолетие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признание услугополучателя судом недееспособным или ограниченно дееспособным;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признание судом одного из супругов недееспособным или ограниченно дееспособным;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лишение услугополучателя судом родительских прав или ограничение судом в родительских правах;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отстранение услугополучателя от обязанностей опекуна или попечителя за ненадлежащее выполнение возложенных на него законом Республики Казахстан обязанностей;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решение суда об отмене усыновления по вине бывших усыновителей;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наличие у услугополучателя заболеваний, препятствующих осуществлению родительских прав;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отсутствие у услугополучателя постоянного места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нетрадиционная сексуальная ориентация у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10) наличие непогашенной или неснятой судимости за совершение умышленного преступления на момент установления опеки (попечительства), а также лиц, указанных в подпункте 15) настоящего пункта;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11) отсутствие гражданства у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12) обращение лица мужского пола, не состоящего в зарегистрированном браке (супружестве), за исключением случаев фактического воспитания ребенка не менее трех лет в связи со смертью матери или лишением ее родительских прав;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13) отсутствие у услугополучателя на момент усыновления дохода, обеспечивающего усыновляемому ребенку прожиточный минимум, установленный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14) состояние услугополучателя на учете в наркологическом или психоневрологическом диспансерах;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15) наличие имеющейся или имевшейся судимости, подвергающийся или подвергавшийся уголовному преследованию (за исключением лиц, уголовное преследование в отношении которых прекращено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подпунктов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первой статьи 35 Уголовно-процессуального кодекса Республики Казахстан от 4 июля 2014 года) за уголовные правонарушения: убийство, умышленное причинение вреда здоровью, против здоровья населения и нравственности, половой неприкосновенности, за экстремистские или террористические преступления, торговлю людьми.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документов, передает пакет документов руководителю услугодателя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случае предоставления услугополучателем неполного пакета документов согласно пункту 4 настоящего Регламента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2) руководитель услугодателя определяет ответственного исполнителя услугодателя, налагает соответствующую визу и передает пакет документов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ответственному исполнителю услугодателя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ответственный исполнитель услугодателя изучает пакет документов услугополучателя, составляет акт обследования жилищно-бытовых условий услугополучателя по форме согласно приложению 3 к Стандарту - 10 (десять) календарных дней. Подготавливает проект результата оказания государственной услуги и передает руководителю услугодателя - 4 (четыре) календарных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услугодателя принимает решение и подписывает проект результата оказания государственной услуги и передает в канцелярию услугодателя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канцелярия услугодателя выдает результат оказания государственной услуги услугополучателю - 10 (десять)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подписание руководителем услугодателя проекта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подписанный результат оказания государственной услуги и выдача его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8. Перечень структурных подразделений, (работников) услугодателя,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документов, передает пакет документов руководителю услугодателя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случае предоставления услугополучателем неполного пакета документов согласно пункту 4 настоящего Регламента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ответственный исполнитель услугодателя изучает пакет документов услугополучателя, составляет акт обследования жилищно-бытовых условий услугополучателя по форме согласно приложению 3 к Стандарту - 10 (десять) календарных дней. Подготавливает проект результата оказания государственной услуги и передает руководителю услугодателя - 4 (четыре) календарных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услугодателя принимает решение и подписывает проект результата оказания государственной услуги и передает в канцелярию услугодателя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канцелярия услугодателя выдает результат оказания государственной услуги услугополучателю - 10 (десять)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Описание последовательности процедур (действий) между структурными подразделениями (работниками) с указанием длительности каждой процедуры (действия, необходимых для оказания государственной услуги, с указанием длительности выполнения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услугополучатель осуществляет регистрацию (авторизацию) на портале посредством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выбор услугополучателем электронной государственной услуги, заполнение полей электронного запроса и прикрепление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запрос в форме электронного документа, удостоверенный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письменного согласия близких родственников на усыновление ребенка;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справки о размере совокупного дохода (справка о заработной плате с места работы, о доходах от занятия предпринимательской деятельностью и иных доходах всех совместно проживающих членов 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справки о семейном положении (копия свидетельства о заключении (расторжении) брака (супружестве) в случае заключения (расторжения) брака до 2008 года, копии свидетельств о рождении детей в случае рождения ребенка до 13 августа 2007 года либо за пределами Республики Казахстан (при наличии детей);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электронная копии справок о состоянии здоровья услугополучателя и супруга(-и),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августа 2015 года № 692 "Об утверждении перечня заболеваний, при наличии которых лицо не может усыновить ребенка, принять его под опеку или попечительство, патронат" (зарегистрирован в Реестре государственной регистрации нормативных правовых актов Республики Казахстан за № 12127),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Республики Казахстан за № 6697);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удостоверение (подписание) запроса на портале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канцелярия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осуществляется следующим рабочим днем).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11. Адреса мест оказания государственной услуги размещены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интернет-ресурсе Министерства: www.edu.gov.kz;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портале: egov.kz.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"1414".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 www.bala-kkk.kz. Единый контакт-центр по вопросам оказания государственных услуг "1414".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14. Услугополучатель имеет возможность получения государственной услуги в электронной форме через портал при условий наличия ЭЦП.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районных отделов образования и города Петропавловска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2"/>
        <w:gridCol w:w="1386"/>
        <w:gridCol w:w="1603"/>
        <w:gridCol w:w="8619"/>
      </w:tblGrid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город Петропавловск,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Конституции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Айыртауский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Акжарского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Акжарский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Талшик,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 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Аккайынский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Смирново,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Явленка,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 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Пресновка,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район Магжана Жумабаева, город Булаево,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"Кызылжарский районный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аул Бесколь,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 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Мамлютский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Мамлютка,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образования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имени Габита Мусрепова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район имени Габита Мусрепова, село Новоишимское,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Тайыншинский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Тайынша,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Конституции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Тимирязевский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Тимирязево,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 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Уалихановский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Кишкенеколь,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района Шал акына,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 улица 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 трудовому законодательству Республики Казахстан.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2154" w:id="1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</w:t>
      </w:r>
    </w:p>
    <w:bookmarkEnd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 Сноска. Регламент - в редакции постановления акимата Северо-Казахстанской области от 08.02.2017 </w:t>
      </w:r>
      <w:r>
        <w:rPr>
          <w:rFonts w:ascii="Times New Roman"/>
          <w:b w:val="false"/>
          <w:i w:val="false"/>
          <w:color w:val="ff0000"/>
          <w:sz w:val="28"/>
        </w:rPr>
        <w:t>№ 68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55" w:id="1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51"/>
    <w:bookmarkStart w:name="z2296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Регламент) разработан в соответствии со стандартом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(далее – Стандарт) (зарегистрирован в Реестре государственной регистрации нормативных правовых актов за № 11184), оказывается местными исполнительными органами районов и города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2) веб-портал "электронного правительства"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Результат оказания государственной услуги -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приложение 1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Государственная услуга оказывается бесплатно физическим лицам (далее - услугополучатель).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4. Основанием для начала процедуры (действия) по оказанию государственной услуги является принятие услугодателем от услугополучателя заявления и соответствующих документов (далее - пакет документов):</w:t>
      </w:r>
    </w:p>
    <w:bookmarkStart w:name="z412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приложение 2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2) копия решения суда об усыновлении ребенка, вступившего в законную силу;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3) копия документа, удостоверяющего личность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4) копия договора об открытии лицевого счета на имя одного из усыновителей в банке второго уровня или в организации, имеющей лицензию Национального банка Республики Казахстан, на осуществление отдельных видов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Документы представляются в подлинниках для сверки, после чего подлинники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(при его наличии)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(при его наличии)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Передает пакет документов руководителю услугодателя - 15 (пятнадцатьпять)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- 9 (девять)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и передает в канцелярию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5) канцелярия услугодателя выдает результат оказания государственной услуги услугополучателю - 10 (десять)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1) регистрация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услугодателя проекта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5) подписанный результат оказания государственной услуги и выдача его услугополучателю.</w:t>
      </w:r>
    </w:p>
    <w:bookmarkEnd w:id="10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Перечень структурных подразделений,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даты (времени)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отчества (при его наличии) услугодателя,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отчества (при его наличии) услугополучателя и его контактные телефоны.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Передает пакет документов руководителю услугодателя - 15 (пятнадцатьпять)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руководителю услугодателя - 9 (девять)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услугодателя принимает решение и подписывает проект результата оказания государственной услуги и передает в канцелярию услугодателя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5) канцелярия услугодателя выдает результат оказания государственной услуги услугополучателю - 10 (десять)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(действия, необходимых для оказания государственной услуги, с указанием длительности выполнения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услугополучатель осуществляет регистрацию (авторизацию) на портале посредством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выбор услугополучателем электронной государственной услуги, заполнение полей электронного запроса и прикрепление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запрос по форме электронного документа, удостоверенный ЭЦП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решения суда об усыновлении ребенка, вступившего в законную силу;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электронная копия договора об открытии лицевого счета на имя одного из усыновителей в банке второго уровня или в организации, имеющей лицензию Национального банка Республики Казахстан, на осуществление отдельных видов банковских операций.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удостоверение электронного запроса для оказания электронной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удостоверение (подписание) запроса на портале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канцелярия услугодателя направляет результат оказания государственной услуги портал в "личный кабинет" услугополучателя в форме электронного документа, подписанного ЭЦП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8) получение услугополучателем результата государственной услуги в истории получения государственных услуг "личного кабинета" услугополучателя.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работы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Республики Казахстан от 23 ноября 2015 года, прием заявления и выдача результата оказания государственной услуги осуществляется следующим рабочим днем).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в электронной форме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11. Адреса мест оказания государственной услуги размещены на интернет-ресурсе Министерства www.edu.gov.kz.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Услугополучатель имеет возможность получения государственной услуги в электронной форме через портал при условии наличия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13.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 1414, 8 800 080 7777.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14. Контактные телефоны справочных служб услугодателя по вопросам оказания государственной услуги размещены на интернет-ресурсах Министерства www.edu.gov.kz, услугодателя. Единый контакт-центр по вопросам оказания государственных услуг 1414, 8 800 080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районных отделов образования и города Петропавловска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"/>
        <w:gridCol w:w="1541"/>
        <w:gridCol w:w="2087"/>
        <w:gridCol w:w="8141"/>
      </w:tblGrid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микрорайон,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"Кызылжарский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 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 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включительно, с 9.00 до 18.30 часов, с перерывом на обед с 13.00 часов до 14.30 часов, кроме выходных и праздничных дней, согласно Трудовому кодексу Республики Казахстан от 23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17 июля 2015 года № 253</w:t>
            </w:r>
          </w:p>
        </w:tc>
      </w:tr>
    </w:tbl>
    <w:bookmarkStart w:name="z2298" w:id="1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 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54"/>
    <w:bookmarkStart w:name="z2300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Государственная услуга "Прием документов и выдача направлений на предоставление отдыха детям из малообеспеченных семей в загородных и пришкольных лагерях" (далее – государственная услуга) разработана в соответствии со стандартом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11184), оказывается местным исполнительным органом области, районов и городов организации образования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- услугодатель).</w:t>
      </w:r>
    </w:p>
    <w:bookmarkEnd w:id="1055"/>
    <w:bookmarkStart w:name="z2301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Прием заявления и выдача результата оказания государственной услуги осуществляется через канцелярию услугодателя. </w:t>
      </w:r>
    </w:p>
    <w:bookmarkEnd w:id="1056"/>
    <w:bookmarkStart w:name="z2302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оказываемой государственной услуги - бумажная.</w:t>
      </w:r>
    </w:p>
    <w:bookmarkEnd w:id="1057"/>
    <w:bookmarkStart w:name="z2303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Результат оказания государственной услуги: направление (путевка) в загородные и пришкольные лагеря.</w:t>
      </w:r>
    </w:p>
    <w:bookmarkEnd w:id="1058"/>
    <w:bookmarkStart w:name="z2304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Стоимость государственной услуги в соответствии с Законом Республики Казахстан от 27 июля 2007 года "Об образовании" определяется услугодателем и размещается на интернет - ресурсе местного исполнительного органа области.</w:t>
      </w:r>
    </w:p>
    <w:bookmarkEnd w:id="1059"/>
    <w:bookmarkStart w:name="z2305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предоставления результата оказания государственной услуги - бумажная.</w:t>
      </w:r>
    </w:p>
    <w:bookmarkEnd w:id="1060"/>
    <w:bookmarkStart w:name="z2306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Государственная услуга оказывается физическим лицам (далее - услугополучатель бесплатно:</w:t>
      </w:r>
    </w:p>
    <w:bookmarkEnd w:id="1061"/>
    <w:bookmarkStart w:name="z2307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детям из семей, имеющих право на получение государственной адресной социальной помощи;</w:t>
      </w:r>
    </w:p>
    <w:bookmarkEnd w:id="1062"/>
    <w:bookmarkStart w:name="z2308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детям из семей, не получающих государственную адресную социальную помощь, в которых среднедушевой доход ниже величины прожиточного минимума;</w:t>
      </w:r>
    </w:p>
    <w:bookmarkEnd w:id="1063"/>
    <w:bookmarkStart w:name="z2309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детям - сиротам и детям, оставшимся без попечения родителей, проживающим в семьях;</w:t>
      </w:r>
    </w:p>
    <w:bookmarkEnd w:id="1064"/>
    <w:bookmarkStart w:name="z2310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детям из семей, требующих экстренной помощи в результате чрезвычайных ситуаций;</w:t>
      </w:r>
    </w:p>
    <w:bookmarkEnd w:id="1065"/>
    <w:bookmarkStart w:name="z2311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иным категориям обучающихся и воспитанников, определяемым коллегиальным органом управления организации образования.</w:t>
      </w:r>
    </w:p>
    <w:bookmarkEnd w:id="1066"/>
    <w:bookmarkStart w:name="z2312" w:id="1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67"/>
    <w:bookmarkStart w:name="z2313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4. Основанием для начала процедуры (действия) по оказанию государственной услуги является принятие услугодателем от услугополучателя заявления и соответствующих документов (далее - пакет документов):</w:t>
      </w:r>
    </w:p>
    <w:bookmarkEnd w:id="1068"/>
    <w:bookmarkStart w:name="z2314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заявление;</w:t>
      </w:r>
    </w:p>
    <w:bookmarkEnd w:id="1069"/>
    <w:bookmarkStart w:name="z2315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документ, удостоверяющий личность услугополучателя (требуется для идентификации личности);</w:t>
      </w:r>
    </w:p>
    <w:bookmarkEnd w:id="1070"/>
    <w:bookmarkStart w:name="z2316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копия свидетельства о рождении ребенка в случае рождения ребенка до 13 августа 2007 года либо за пределами Республики Казахстан (требуется для индентификации личности);</w:t>
      </w:r>
    </w:p>
    <w:bookmarkEnd w:id="1071"/>
    <w:bookmarkStart w:name="z2317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справка, подтверждающая принадлежность услугополучателя (семьи) к получателям государственной адресной социальной помощи, предоставляемая местными исполнительными органами, для категории услугополучателей из семей, имеющих право на получение государственной адресной социальной помощи;</w:t>
      </w:r>
    </w:p>
    <w:bookmarkEnd w:id="1072"/>
    <w:bookmarkStart w:name="z2318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документы о полученных доходах (заработная плата работающих родителей или лиц их заменяющих, доходы от предпринимательской и других видов деятельности, доходы в виде алиментов на детей и других иждивенцев для услугополучателей из семей, не получающих государственную адресную социальную помощь, в которых среднедушевой доход ниже величины прожиточного минимума);</w:t>
      </w:r>
    </w:p>
    <w:bookmarkEnd w:id="1073"/>
    <w:bookmarkStart w:name="z2319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решение уполномоченного органа об утверждении опеки (попечительства), патронатного воспитания для детей-сирот и детей, оставшихся без попечения родителей, воспитывающихся в семьях;</w:t>
      </w:r>
    </w:p>
    <w:bookmarkEnd w:id="1074"/>
    <w:bookmarkStart w:name="z2320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копия решения коллегиального органа управления организации образования о выдаче бесплатных направлений на предоставление отдыха загородные и пришкольные лагеря на основании обследования материально-бытового положения семьи, а также других необходимых документов для принятия решения об оказании финансовой и материальной помощи;</w:t>
      </w:r>
    </w:p>
    <w:bookmarkEnd w:id="1075"/>
    <w:bookmarkStart w:name="z2321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копия медицинского заключения психолого-медиго-педагогической консультации - для детей с ограниченными возможностями;</w:t>
      </w:r>
    </w:p>
    <w:bookmarkEnd w:id="1076"/>
    <w:bookmarkStart w:name="z2322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справка о состоянии здоровья (медицинский папорт) с приложением флюроснимка услугополучателя (при наличии).</w:t>
      </w:r>
    </w:p>
    <w:bookmarkEnd w:id="1077"/>
    <w:bookmarkStart w:name="z2324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а также отчества (при наличии) работника услугодателя, принявшего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а также отчества (при наличии) услугополучателя и его контактных телефонов, в течение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Передает пакет документов руководству услугодателя, в течение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2) руководство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услугодателя, в течение 3 (трех)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руководству услугодателя, в течение 15 (пятнадцати)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4) руководство услугодателя принимает решение и подписывает проект результата оказания государственной услуги и передает канцелярии услугодателя,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5) канцелярия услугодателя выдает результат оказания государственной услуги услугополучателю, в течение 10 (десяти)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1) регистрация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2) виза руководства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4) подписание руководством услугодателя проекта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5) подписанный результат оказания государственной услуги и выдача его услугополучателю.</w:t>
      </w:r>
    </w:p>
    <w:bookmarkEnd w:id="1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2" w:id="1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79"/>
    <w:bookmarkStart w:name="z2343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080"/>
    <w:bookmarkStart w:name="z2344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услугодателя;</w:t>
      </w:r>
    </w:p>
    <w:bookmarkEnd w:id="1081"/>
    <w:bookmarkStart w:name="z2345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руководство услугодателя;</w:t>
      </w:r>
    </w:p>
    <w:bookmarkEnd w:id="1082"/>
    <w:bookmarkStart w:name="z2346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ответственный исполнитель услугодателя.</w:t>
      </w:r>
    </w:p>
    <w:bookmarkEnd w:id="1083"/>
    <w:bookmarkStart w:name="z2347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8. Описание последовательности процедур (действий) между </w:t>
      </w:r>
    </w:p>
    <w:bookmarkEnd w:id="1084"/>
    <w:bookmarkStart w:name="z2348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структурными подразделениями (работниками), длительность каждой процедуры (действия):</w:t>
      </w:r>
    </w:p>
    <w:bookmarkEnd w:id="1085"/>
    <w:bookmarkStart w:name="z2349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 осуществляет прием пакета документов, представленного услугополучателем, регистрирует документы, выдает услугополучателю расписку о приеме соответствующих документов (далее – расписка) с указанием:</w:t>
      </w:r>
    </w:p>
    <w:bookmarkEnd w:id="1086"/>
    <w:bookmarkStart w:name="z2350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номера и даты приема запроса;</w:t>
      </w:r>
    </w:p>
    <w:bookmarkEnd w:id="1087"/>
    <w:bookmarkStart w:name="z2351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вида запрашиваемой государственной услуги;</w:t>
      </w:r>
    </w:p>
    <w:bookmarkEnd w:id="1088"/>
    <w:bookmarkStart w:name="z2352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количества и названия приложенных документов;</w:t>
      </w:r>
    </w:p>
    <w:bookmarkEnd w:id="1089"/>
    <w:bookmarkStart w:name="z2353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даты (времени) и места выдачи документов;</w:t>
      </w:r>
    </w:p>
    <w:bookmarkEnd w:id="1090"/>
    <w:bookmarkStart w:name="z2354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а также отчества (при наличии) работника услугодателя, принявшего заявление;</w:t>
      </w:r>
    </w:p>
    <w:bookmarkEnd w:id="1091"/>
    <w:bookmarkStart w:name="z2355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фамилии, имени, а также отчества (при наличии) услугополучателя и его контактных телефонов, в течение 10 (десяти) минут.</w:t>
      </w:r>
    </w:p>
    <w:bookmarkEnd w:id="1092"/>
    <w:bookmarkStart w:name="z2356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Передает пакет документов руководству услугодателя, в течение 5 (пяти) минут;</w:t>
      </w:r>
    </w:p>
    <w:bookmarkEnd w:id="1093"/>
    <w:bookmarkStart w:name="z2357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руководство услугодателя определяет ответственного исполнителя услугодателя, налагает соответствующую визу и передает пакет документов ответственному исполнителю услугодателя, в течение 3 (трех) часов;</w:t>
      </w:r>
    </w:p>
    <w:bookmarkEnd w:id="1094"/>
    <w:bookmarkStart w:name="z2358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ответственный исполнитель услугодателя изучает пакет документов услугополучателя, подготавливает проект результата оказания государственной услуги и передает руководству услугодателя, в течение 15 (пятнадцати) рабочих дней; </w:t>
      </w:r>
    </w:p>
    <w:bookmarkEnd w:id="1095"/>
    <w:bookmarkStart w:name="z2359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руководство услугодателя принимает решение и подписывает проект результата оказания государственной услуги и передает канцелярии услугодателя, в течение 1 (одного) часа;</w:t>
      </w:r>
    </w:p>
    <w:bookmarkEnd w:id="1096"/>
    <w:bookmarkStart w:name="z2360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5) канцелярия услугодателя выдает результат оказания государственной услуги услугополучателю, в течение 10 (десяти) минут. </w:t>
      </w:r>
    </w:p>
    <w:bookmarkEnd w:id="1097"/>
    <w:bookmarkStart w:name="z2361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Описание последовательности процедур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</w:p>
    <w:bookmarkEnd w:id="10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</w:t>
            </w:r>
          </w:p>
        </w:tc>
      </w:tr>
    </w:tbl>
    <w:bookmarkStart w:name="z2363" w:id="1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районных отделов образования и города Петропавловска, управления образования Северо-Казахстанской области</w:t>
      </w:r>
    </w:p>
    <w:bookmarkEnd w:id="10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9"/>
        <w:gridCol w:w="2093"/>
        <w:gridCol w:w="3021"/>
        <w:gridCol w:w="6417"/>
      </w:tblGrid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4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0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местонахождения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5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1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6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2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образования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7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3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8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4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9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5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Айыртауский район, село Саумалколь, МКР,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0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6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1"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7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Акжарский район, село Талшик, улица Целинная, 13а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2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8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3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09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"Аккайынский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Аккайынский район, село Смирново, улица Труда,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4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0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5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1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Есильского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Есильский район, село Явленка, улица Ленина,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6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2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7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3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Жамбылского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область, Жамбылский район, село Пресновка, улица Шайкина,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8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4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9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5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Магжана Жумабаева"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Магжана Жумабаева, город Булаево,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0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6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1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7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образования"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район, аул Бесколь, улица Молодежная,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2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8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3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19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Мамлютский район, город Мамлютка, улица Абая Кунанбаева,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4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0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5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1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6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2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7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3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Тайыншинский район, город Тайынша, улица Конституции Казахстана,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8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4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9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5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Тимирязевский район, село Тимирязево, улица Валиханова,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0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6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1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7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Уалихановского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Уалихановский район, село Кишкенеколь, улица Жамбыла,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2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8"/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3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129"/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образования района Шал акына"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района Шал акына, город Сергеевка, улица Желтоксан,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Ежедневно с понедельника по пятницу, с 9 часов до 17 часов 30 минут, обед с 13 часов до 14 часов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</w:t>
            </w:r>
          </w:p>
        </w:tc>
      </w:tr>
    </w:tbl>
    <w:bookmarkStart w:name="z2395" w:id="1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канцелярию услугодателя</w:t>
      </w:r>
    </w:p>
    <w:bookmarkEnd w:id="1130"/>
    <w:bookmarkStart w:name="z2396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1"/>
    <w:p>
      <w:pPr>
        <w:spacing w:after="0"/>
        <w:ind w:left="0"/>
        <w:jc w:val="both"/>
      </w:pPr>
      <w:r>
        <w:drawing>
          <wp:inline distT="0" distB="0" distL="0" distR="0">
            <wp:extent cx="4064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7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1132"/>
    <w:bookmarkStart w:name="z2398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3"/>
    <w:p>
      <w:pPr>
        <w:spacing w:after="0"/>
        <w:ind w:left="0"/>
        <w:jc w:val="both"/>
      </w:pPr>
      <w:r>
        <w:drawing>
          <wp:inline distT="0" distB="0" distL="0" distR="0">
            <wp:extent cx="4064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header.xml" Type="http://schemas.openxmlformats.org/officeDocument/2006/relationships/header" Id="rId5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