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4c6" w14:textId="9d2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января 2015 года № 1/51. Зарегистрировано Департаментом юстиции города Алматы 20 февраля 2015 года № 1127. Утратило силу постановлением акимата города Алматы от 9 января 2026 года № 1/16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09.01.2026 </w:t>
      </w:r>
      <w:r>
        <w:rPr>
          <w:rFonts w:ascii="Times New Roman"/>
          <w:b w:val="false"/>
          <w:i w:val="false"/>
          <w:color w:val="ff0000"/>
          <w:sz w:val="28"/>
        </w:rPr>
        <w:t>№ 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города Алматы.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января 2015 года № 1/51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города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города Алматы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 и воспитанников, охраны прав детей;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