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96fa" w14:textId="4eb9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Щербактинского района от 22 июля 2015 года № 205/7 "Об утверждении схем и порядка перевозки в общеобразовательные школы детей, проживающих в отдаленных населенных пунктах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28 октября 2015 года № 321/10. Зарегистрировано Департаментом юстиции Павлодарской области 30 ноября 2015 года № 4819. Утратило силу постановлением акимата Щербактинского района Павлодарской области от 26 июня 2024 года № 153/1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Щербактинского района Павлодарской области от 26.06.2024 </w:t>
      </w:r>
      <w:r>
        <w:rPr>
          <w:rFonts w:ascii="Times New Roman"/>
          <w:b w:val="false"/>
          <w:i w:val="false"/>
          <w:color w:val="000000"/>
          <w:sz w:val="28"/>
        </w:rPr>
        <w:t>№ 153/1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22 июля 2015 года №0205/7 "Об утверждении схем и порядка перевозки в общеобразовательные школы детей, проживающих в отдаленных населенных пунктах Щербактинского района" (зарегистрированное в Реестре государственной регистрации нормативных правовых актов за № 4647 от 6 августа 2015 года, опубликованное в районных газетах "Маралды" и "Трибуна" от 13 августа 2015 года № 23) следующие изменение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 от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2015 года № 321/10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2015 года № 205/7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</w:t>
      </w:r>
      <w:r>
        <w:br/>
      </w:r>
      <w:r>
        <w:rPr>
          <w:rFonts w:ascii="Times New Roman"/>
          <w:b/>
          <w:i w:val="false"/>
          <w:color w:val="000000"/>
        </w:rPr>
        <w:t>детей, проживающих в отдаленных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Щербактинского района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Щербактинского района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Щербактинского района.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4"/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Автобусы, предназначенные для перевозки детей должны иметь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Автобусы, используемые для перевозок детей, должны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должно быть выполнено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инструментами и запасными частями.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Наружная мойка кузова проводится после окончания смены.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6"/>
    <w:p>
      <w:pPr>
        <w:spacing w:after="0"/>
        <w:ind w:left="0"/>
        <w:jc w:val="both"/>
      </w:pPr>
      <w:bookmarkStart w:name="z18" w:id="7"/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информирует об этом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Перевозка детей автобусом в светлое время суток осуществляется с включенным ближним светом фар.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должны иметь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Заказчик перевозок детей в учебные заведения (далее - организации образования)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Расписание движения автобусов перевозчик согласовывает с организациями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который принимает меры по своевременному оповещению детей об изменении расписания.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К поездке на автобусах не допускаются дети и взрослые сопровождающие: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Для перевозки детей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Водителю автобуса при перевозке детей не позволяется: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Щербактинского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 от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2015 года № 321/10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2015 года № 205/7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Алексеевскую среднюю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 xml:space="preserve">школу, проживающих в отделении Николаевка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