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9c36" w14:textId="73d9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Успенского района от 26 мая 2015 года № 123/5 "Об утверждении схем и порядка перевозки в общеобразовательные школы детей, проживающих в отдаленных населенных пунктах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 ноября 2015 года № 251/11. Зарегистрировано Департаментом юстиции Павлодарской области 24 ноября 2015 года № 4802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26 мая 2015 года № 123/5 "Об утверждении схем и порядка перевозки в общеобразовательные школы детей, проживающих в отдаленных населенных пунктах Успенского района" (зарегистрировано в Реестре государственной регистрации нормативных правовых актов за № 4554, опубликовано 18 июля 2015 года в газете "Огни села" № 28)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 от "2"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2015 года № 251/11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Успенского района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Успенского района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 подпункта 23-10)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прочно закрепленные поручни и сидения;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ровные, без выступающих или незакрепленных деталей, подножки и пол салона;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прозрачные стекла окон, очищенные от пыли, грязи, краски и иных предметов, снижающих видимость через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пассажирский салон, отапливаемый в холодное и вентилируемый в жаркое время года, не загроможденный инструментами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Площадки должны иметь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Организации образования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детей в учебные заведения отменяет рейс и немедленно информирует об этом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Расписание движения автобусов перевозчик согласовывает с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(далее – родителями)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не имевшие в течение последнего года грубых нарушений трудовой дисциплины 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№ 1196.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Отношения по перевозкам в общеобразовательные школы детей, проживающих в отдаленных населенных пунктах Успенского района, не урегулированные настоящим порядком,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