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9b85" w14:textId="d609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Майского районного маслихата (ХLIII (очередная) сессия, V созыв) от 24 декабря 2014 года № 1/43 "О Майском районном бюджете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3 сентября 2015 года № 1/52. Зарегистрировано Департаментом юстиции Павлодарской области 09 сентября 2015 года № 4698.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“О местном государственном управлении и самоуправлении в Республике Казахстан”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(XLIII сессия, V созыв) от 24 декабря 2014 года № 1/43 “О Майском районном бюджете на 2015 - 2017 годы” (зарегистрированное в Реестре государственной регистрации нормативных правовых актов 14 января 2015 года за № 4267, опубликованное в районной газете “Шамшырақ” от 17 января 2015 года № 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(LII (внеочередная)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1/52 от 3 сентября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(ХLIІІ (очередная)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№ 1/43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профессиональной и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