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cecc" w14:textId="81ec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(ХLIII (очередная) сессия, V созыв) от 24 декабря 2014 года № 1/43 "О Майском районном бюджете на 2015 - 2017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31 июля 2015 года № 2/51. Зарегистрировано Департаментом юстиции Павлодарской области 18 августа 2015 года № 4662.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“О местном государственном управлении и самоуправлении в Республике Казахстан”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(XLIII сессия, V созыв) от 24 декабря 2014 года № 1/43 “О Майском районном бюджете на 2015 - 2017 годы” (зарегистрированное в Реестре государственной регистрации нормативных правовых актов 14 января 2015 года за № 4267, опубликованное в районной газете “Шамшырақ” от 17 января 2015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 (очередная)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2/51 от 31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(ХLIІІ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профессиональной и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 (очередная)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2/51 от 31 июля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(ХLIІІ (очередная)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№ 1/43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селах и сельских округах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Акжар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Майского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Каратерекского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села Майтубек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Казанского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Сатинского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Малайсаринского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Кентубекского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Коктубекского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Баскольского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Акшиманского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