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cecc" w14:textId="81ec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(ХLIII (очередная) сессия, V созыв) от 24 декабря 2014 года № 1/43 "О Майском районном бюджете на 2015 - 2017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31 июля 2015 года № 2/51. Зарегистрировано Департаментом юстиции Павлодарской области 18 августа 2015 года № 4662.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“О Майском районном бюджете на 2015 - 2017 годы”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 (очередная)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2/51 от 31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 (очередная)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2/51 от 31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Сатинского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