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9f6a" w14:textId="8419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02 июля 2015 года № 198/7. Зарегистрировано Департаментом юстиции Павлодарской области 20 июля 2015 года № 4616. Утратило силу постановлением акимата Майского района Павлодарской области от 18 августа 2016 года № 167/8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18.08.2016 № 167/8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схемы перевозки в общеобразовательные школы детей, проживающих в отдаленных населенных пунктах Майского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порядок перевозки в общеобразовательные школы детей, проживающих в отдаленных населенных пунктах Майского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 02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198/7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Акжар,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отделении Малый Акжар  </w:t>
      </w:r>
    </w:p>
    <w:bookmarkEnd w:id="0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 02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198/7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Майский,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отделении Енбекши  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 02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198/7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Каратерек,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отделениях Х. Сейтказина, Тиктогай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 02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198/7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Саты,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отделении Абай 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 02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198/7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Малайсары,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отделениях Аксарай, Жанасарай 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 02 июля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198/7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Басколь,</w:t>
      </w:r>
      <w:r>
        <w:br/>
      </w:r>
      <w:r>
        <w:rPr>
          <w:rFonts w:ascii="Times New Roman"/>
          <w:b/>
          <w:i w:val="false"/>
          <w:color w:val="000000"/>
        </w:rPr>
        <w:t xml:space="preserve">проживающих в отделениях Жанатлек, Бозша 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 02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198/7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среднюю школу Коктобе и среднюю школу</w:t>
      </w:r>
      <w:r>
        <w:br/>
      </w:r>
      <w:r>
        <w:rPr>
          <w:rFonts w:ascii="Times New Roman"/>
          <w:b/>
          <w:i w:val="false"/>
          <w:color w:val="000000"/>
        </w:rPr>
        <w:t>имени Е. Мукашева, проживающих в отделении Шыган,</w:t>
      </w:r>
      <w:r>
        <w:br/>
      </w:r>
      <w:r>
        <w:rPr>
          <w:rFonts w:ascii="Times New Roman"/>
          <w:b/>
          <w:i w:val="false"/>
          <w:color w:val="000000"/>
        </w:rPr>
        <w:t xml:space="preserve">Железнодорожной станции и в селе Кентубек 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 от 02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198/7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</w:t>
      </w:r>
      <w:r>
        <w:br/>
      </w:r>
      <w:r>
        <w:rPr>
          <w:rFonts w:ascii="Times New Roman"/>
          <w:b/>
          <w:i w:val="false"/>
          <w:color w:val="000000"/>
        </w:rPr>
        <w:t>проживающих в отдаленных населенных пунктах Майского района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постановления акимата Майского района Павлодарской области от 26.10.2015 </w:t>
      </w:r>
      <w:r>
        <w:rPr>
          <w:rFonts w:ascii="Times New Roman"/>
          <w:b w:val="false"/>
          <w:i w:val="false"/>
          <w:color w:val="ff0000"/>
          <w:sz w:val="28"/>
        </w:rPr>
        <w:t>N 294/10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Майского района разработан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(далее - Правила дорожного движения),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Майского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автотранспортным средствам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благополучия населения, гигиеническим нормативам и (или) техническим регламентам объектов государственного санитарно-эпидемиологического надзора, а также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Автобусы,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прочно закрепленные поручни и сидения;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чистые и без порывов обшивки сидений и спинок кресел для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ровные, без выступающих или незакрепленных деталей, подножки и пол салона.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прозрачные стекла окон, очищенные от пыли, грязи, краски и иных предметов, снижающих видимость через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перевозок детей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Перевозка детей автобусом в светлое время суток осуществляется с включенным ближним светом фар.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Перевозка групп детей автобусами в период с 22.00 до 06.00 часов, а также в условиях недостаточной видимости (туман, снегопад, дождь и другие)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детей в учебные заведения отменяет рейс и немедленно информирует об этом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Расписание движения автобусов перевозчик согласовывает с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организации образования принимают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перевозкам организованных групп детей допускаются дети не младше семи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 имевшие в течение последнего года грубых нарушений трудовой дисциплины и Правил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