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cb879" w14:textId="bbcb8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Майского районного маслихата (ХLIII (очередная) сессия, V созыв) от 24 декабря 2014 года № 1/43 "О Майском районном бюджете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28 апреля 2015 года № 1/48. Зарегистрировано Департаментом юстиции Павлодарской области 19 мая 2015 года № 4466.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“О местном государственном управлении и самоуправлении в Республике Казахстан”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(XLIII (очередная) сессия,V созыв) от 24 декабря 2014 года № 1/43 “О Майском районном бюджете на 2015 - 2017 годы” (зарегистрированное в Реестре государственной регистрации нормативных правовых актов 14 января 2015 года за № 4267, опубликованное в районной газете “Шамшырақ” от 17 января 2015 года № 3)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“2173428” заменить цифрами “1965217”;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“1784118” заменить цифрами “1575907”;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“2174820” заменить цифрами “1970884”;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“-82272” заменить цифрами “-86547”;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“82272” заменить цифрами “86547”;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“5-1. Утвердить распределение сумм трансфертов органам местного самоуправления на 2015 год в разрезе сел и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”.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социально-экономического развития и бюджета.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Кожаханова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(ХLVІII (внеочередная)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1/48 от 28 апреля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(ХLIІІ (очередная)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1/43 от 24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 (с изменениями и дополнением)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профессиональной и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(XLVIII (внеочередная)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1/48 от 28 апреля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(XLIII (очередная)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1/43 от 24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в селах</w:t>
      </w:r>
      <w:r>
        <w:br/>
      </w:r>
      <w:r>
        <w:rPr>
          <w:rFonts w:ascii="Times New Roman"/>
          <w:b/>
          <w:i w:val="false"/>
          <w:color w:val="000000"/>
        </w:rPr>
        <w:t>и сельских округах на 2015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села Акжар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Майского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Каратерекского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Майтубек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Сатинского сельского округа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Малайсаринского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Кентубекского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Коктубекского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Баскольского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Акшиманского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(ХLVІII (внеочередная)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1/48 от 28 апреля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(ХLIІІ (очередная)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 созыв)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1/43 от 24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</w:t>
      </w:r>
      <w:r>
        <w:br/>
      </w:r>
      <w:r>
        <w:rPr>
          <w:rFonts w:ascii="Times New Roman"/>
          <w:b/>
          <w:i w:val="false"/>
          <w:color w:val="000000"/>
        </w:rPr>
        <w:t>самоуправления на 2015 год в разрезе сел и сельских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 и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Майского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Каратерекского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Майтубек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Сатинского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Малайсаринского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Кентубекского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Коктубекского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Баскольского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Акшиманского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