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9323" w14:textId="3eb9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проведения мирных собраний, митингов, шествий, пикетов и демонстраций на территории населенных пунктов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19 февраля 2015 года № 3/46. Зарегистрировано Департаментом юстиции Павлодарской области 10 марта 2015 года № 4342. Утратило силу решением маслихата Майского района Павлодарской области от 16 марта 2016 года N 1/60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16.03.2016 N 1/60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демонстраций, определить места проведения мирных собраний, митингов, шествий, пикетов и демонстраций в Майском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вопросам социально-культурного развития и по защите законных прав и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(ХLVІ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3/46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>пикетов, демонстраций по сельским округам Майского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2778"/>
        <w:gridCol w:w="4769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памятником Ардагерлер аллеясы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Жумыскер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Майтубек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Плошадь перед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