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9c32" w14:textId="2169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маслихата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16 сентября 2015 года № 3/45. Зарегистрировано Департаментом юстиции Павлодарской области 28 сентября 2015 года № 4728. Утратило силу решением маслихата Лебяжинского района Павлодарской области от 23 января 2016 года № 2/50 (вступает в силу со дня его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23.01.2016 № 2/50 (вступает в силу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маслихата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маслихата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 от "16"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2015 года № 3/45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</w:t>
      </w:r>
      <w:r>
        <w:br/>
      </w:r>
      <w:r>
        <w:rPr>
          <w:rFonts w:ascii="Times New Roman"/>
          <w:b/>
          <w:i w:val="false"/>
          <w:color w:val="000000"/>
        </w:rPr>
        <w:t>"Б" аппарата маслихата Лебяжинского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маслихата Лебяжинского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аппарата маслихата Лебяжинского района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Лебяжинского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 государственного учреждения "Аппарат маслихата Лебяжинского района" (далее – главный специалист).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специалист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специалиста, ознакамливает служащего с заполненным оценочным листом.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сотрудником службы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главным специалистом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главным специалистом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 (а):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      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 дата____________________________________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 подпись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4187"/>
        <w:gridCol w:w="2439"/>
        <w:gridCol w:w="1565"/>
        <w:gridCol w:w="1566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