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2f1c" w14:textId="5232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Железинского районного маслихата от 5 марта 2014 года № 176-5/25 "Об утверждении Правил оказания социальной помощи, установления размеров и определения перечня отдельных категорий нуждающихся граждан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18 июня 2015 года № 299-5/37. Зарегистрировано Департаментом юстиции Павлодарской области 09 июля 2015 года № 4583. Утратило силу решением маслихата Железинского района Павлодарской области от 13 августа 2018 года № 246/6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Железинского района Павлодарской области от 13.08.2018 № 246/6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5 марта 2014 года № 176-5/25 "Об утверждении Правил оказания социальной помощи, установления размеров и определения перечня отдельных категорий нуждающихся граждан Железинского района" (зарегистрировано в Реестре государственной регистрации нормативных правовых актов от 31 марта 2014 года за № 3746, опубликованное в районных газетах "Родные просторы", "Туған өлке" от 5 апреля 2014 года № 14)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Железинском районе,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категории, указанной в абзаце седьмом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развитие личного подворья в размере 58 месячных расчетных показателей, на приобретение кормов 29 месячных расчетных показателей (по факту приобретения сельскохозяйственных животных) на основании заявления в уполномоченный орган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социально-экономического развития и бюджета Железинского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Джумалинов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Крутиков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