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e8de" w14:textId="c50e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Баянаульского районного маслихата (внеочередная XLII сессия V созыва) от 25 декабря 2014 года № 235/42 "О бюджете Баянаульского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23 апреля 2015 года № 261/45. Зарегистрировано Департаментом юстиции Павлодарской области 24 апреля 2015 года № 4444.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(внеочередная XLII сессия V созыва) от 25 декабря 2014 года № 235/42 "О бюджете Баянаульского района на 2015 – 2017 годы" (зарегистрированное в Реестре государственной регистрации нормативных правовых актов 12 января 2015 года за № 4256, опубликованное 23 января 2015 года в газете "Баянтау" за № 4) 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"3812357" заменить цифрами "3451354";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"2737838" заменить цифрами "2376835";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"3810078" заменить цифрами "3449075";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"5–1. Утвердить на 2015 год распределение трансфертов органам местного самоуправления между сельскими округами и поселком Майкаин,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261/45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ХLІІ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235/42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261/45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ХLІІ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235/42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сельскими округами и поселком Майкаин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