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d5afa" w14:textId="70d5a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базовой ставки земельного налога на не используемые в соответствии с земельным законодательством Республики Казахстан земли сельскохозяйственного назначения города Павлодара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Павлодарской области от 24 декабря 2015 года № 460/61. Зарегистрировано Департаментом юстиции Павлодарской области 29 января 2016 года № 4913. Утратило силу решением маслихата города Павлодара Павлодарской области от 26 марта 2019 года № 363/50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Павлодара Павлодарской области от 26.03.2019 № 363/50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 Кодекса Республики Казахстан "О налогах и других обязательных платежах в бюджет (Налоговый кодекс)" от 10 декабря 2008 года, Павлодарский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базовую ставку земельного налога в 10 (десять) раз на не используемые в соответствии с земельным законодательством Республики Казахстан земли сельскохозяйственного назначения города Павлодара.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возложить на постоянные комиссии городского маслихата по градостроительству и экологии и по соблюдению законности и прав граждан.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10 (десять) календарных дней после дня его первого официального опубликования и распространяется на правоотношения, возникшие с 1 января 2016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Теренченко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