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5afa" w14:textId="70d5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24 декабря 2015 года № 460/61. Зарегистрировано Департаментом юстиции Павлодарской области 29 января 2016 года № 4913. Утратило силу решением маслихата города Павлодара Павлодарской области от 26 марта 2019 года № 363/50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26.03.2019 № 363/50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"О налогах и других обязательных платежах в бюджет (Налоговый кодекс)" от 10 декабря 2008 года,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базовую ставку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города Павлодара.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постоянные комиссии городского маслихата по градостроительству и экологии и по соблюдению законности и прав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(десять) календарных дней после дня его первого официального опубликования и распространяется на правоотношения,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