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de0ab" w14:textId="89de0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государственного учреждения "Аппарат Павлодарского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03 июля 2015 года № 405/54. Зарегистрировано Департаментом юстиции Павлодарской области 31 июля 2015 года № 4633. Утратило силу решением маслихата города Павлодара Павлодарской области от 4 марта 2016 года N 465/64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Павлодара Павлодарской области от 04.03.2016 N 465/64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июля 1999 года "О государственной службе",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"Об утверждении Типовой методики ежегодной оценки деятельности административных государственных служащих корпуса "Б" (зарегистрировано в Реестре государственной регистрации нормативных правовых актов за № 10130), Павлодарский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государственного учреждения "Аппарат Павлодарского городского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возложить на руководителя аппарата государственного учреждения "Аппарат Павлодарского городского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10 (десять)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Сарсембинов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2015 года № 405/54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</w:t>
      </w:r>
      <w:r>
        <w:br/>
      </w:r>
      <w:r>
        <w:rPr>
          <w:rFonts w:ascii="Times New Roman"/>
          <w:b/>
          <w:i w:val="false"/>
          <w:color w:val="000000"/>
        </w:rPr>
        <w:t>административных государственных служащих корпуса</w:t>
      </w:r>
      <w:r>
        <w:br/>
      </w:r>
      <w:r>
        <w:rPr>
          <w:rFonts w:ascii="Times New Roman"/>
          <w:b/>
          <w:i w:val="false"/>
          <w:color w:val="000000"/>
        </w:rPr>
        <w:t>"Б" государственного учреждения "Аппарат</w:t>
      </w:r>
      <w:r>
        <w:br/>
      </w:r>
      <w:r>
        <w:rPr>
          <w:rFonts w:ascii="Times New Roman"/>
          <w:b/>
          <w:i w:val="false"/>
          <w:color w:val="000000"/>
        </w:rPr>
        <w:t>Павлодарского городского маслихата"</w:t>
      </w:r>
    </w:p>
    <w:bookmarkEnd w:id="0"/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Настоящая Методика ежегодной оценки деятельности административных государственных служащих корпуса "Б" государственного учреждения "Аппарат Павлодарского городского маслихата" разработана в реализацию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корпуса "Б" (далее – служащие) государственного учреждения (далее – ГУ) "Аппарат Павлодарского городского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оценка служащего утверждается постоянно действующей Комиссией по оценке (далее –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Председателем Комиссии является секретарь Павлодарского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является главный специалист по управлению персоналом (кадровой службы) государственного органа.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случае, если в состав Комиссии входит непосредственный руководитель служащего, в отношении которого проводится оценка, а также служащие, указанные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11.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Главный специалист по управлению персоналом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Главный специалист по управлению персоналом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Непосредственный руководитель заполняет оценочный лист непосредственного руководителя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главного специалиста по управлению персоналом, ознакамливает служащего с заполненным оценочным листом и направляет заполненный оценочный лист главному специалисту по управлению персоналом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направления документов на заседание Комиссии. В этом случае главным специалистом по управлению персоналом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13.</w:t>
      </w:r>
      <w:r>
        <w:rPr>
          <w:rFonts w:ascii="Times New Roman"/>
          <w:b w:val="false"/>
          <w:i w:val="false"/>
          <w:color w:val="000000"/>
          <w:sz w:val="28"/>
        </w:rPr>
        <w:t xml:space="preserve">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Перечень таких лиц (не более трех)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14.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15.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главному специалисту по управлению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16.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Главный специалист по управлению персоналом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18.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оценка служащего вычисляется главным специалистом по управлению персоналом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a = b + c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 а – итоговая оценка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b – оценка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19.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21 балла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21 до 33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20.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Главный специалист по управлению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Главный специалист по управлению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с указанием итоговой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допущении ошибки службой управления персоналом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22.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Главный специалист по управлению персоналом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внесения результатов оценки в его послужной список. В этом случае главным специалистом по управлению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23.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главного специалиста по управлению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24.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25.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26.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оцениваемого служащего:_______________________________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8"/>
        <w:gridCol w:w="1998"/>
        <w:gridCol w:w="4107"/>
        <w:gridCol w:w="2347"/>
      </w:tblGrid>
      <w:tr>
        <w:trPr>
          <w:trHeight w:val="30" w:hRule="atLeast"/>
        </w:trPr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 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 (Ф.И.О.)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Непосредственный руководитель (Ф.И.О.)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дата____________________________________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подпись_________________________________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оцениваемого служащего: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6"/>
        <w:gridCol w:w="3944"/>
        <w:gridCol w:w="4061"/>
        <w:gridCol w:w="2319"/>
      </w:tblGrid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3"/>
        <w:gridCol w:w="4187"/>
        <w:gridCol w:w="2439"/>
        <w:gridCol w:w="1565"/>
        <w:gridCol w:w="1566"/>
      </w:tblGrid>
      <w:tr>
        <w:trPr>
          <w:trHeight w:val="30" w:hRule="atLeast"/>
        </w:trPr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 ____________________ Дата:__________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 ___________________________ Дата: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