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5a014b" w14:textId="e5a014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целевых показателей качества окружающей среды по Павлодарской области на 2015 - 2024 годы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Павлодарской области от 10 декабря 2015 года № 403/46. Зарегистрировано Департаментом юстиции Павлодарской области 08 января 2016 года № 4882. Утратило силу решением Павлодарского областного маслихата от 23 декабря 2021 года № 124/10 (вводится в действие по истечении десяти календарных дней после дня его первого официального опубликования)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Павлодарского областного маслихата от 23.12.2021 </w:t>
      </w:r>
      <w:r>
        <w:rPr>
          <w:rFonts w:ascii="Times New Roman"/>
          <w:b w:val="false"/>
          <w:i w:val="false"/>
          <w:color w:val="ff0000"/>
          <w:sz w:val="28"/>
        </w:rPr>
        <w:t>№ 124/10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3) </w:t>
      </w:r>
      <w:r>
        <w:rPr>
          <w:rFonts w:ascii="Times New Roman"/>
          <w:b w:val="false"/>
          <w:i w:val="false"/>
          <w:color w:val="000000"/>
          <w:sz w:val="28"/>
        </w:rPr>
        <w:t>статьи 19</w:t>
      </w:r>
      <w:r>
        <w:rPr>
          <w:rFonts w:ascii="Times New Roman"/>
          <w:b w:val="false"/>
          <w:i w:val="false"/>
          <w:color w:val="000000"/>
          <w:sz w:val="28"/>
        </w:rPr>
        <w:t xml:space="preserve"> Экологического Кодекса Республики Казахстан от 9 января 2007 года и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Казахстан", Павлодарский областной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целевые показатели</w:t>
      </w:r>
      <w:r>
        <w:rPr>
          <w:rFonts w:ascii="Times New Roman"/>
          <w:b w:val="false"/>
          <w:i w:val="false"/>
          <w:color w:val="000000"/>
          <w:sz w:val="28"/>
        </w:rPr>
        <w:t xml:space="preserve"> качества окружающей среды по Павлодарской области на 2015 - 2024 годы.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2. Контроль за выполнением данного решения возложить на постоянную комиссию областного маслихата по экологии и охране окружающей среды.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3. Настоящее решение вводится в действие по истечении десяти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Сыздыков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 областного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В. Берковский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Павлодарского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(XLVI сессия,V созыв)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10 декабря 2015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403/46</w:t>
            </w:r>
          </w:p>
        </w:tc>
      </w:tr>
    </w:tbl>
    <w:bookmarkStart w:name="z6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Целевые показатели качества окружающей среды</w:t>
      </w:r>
      <w:r>
        <w:br/>
      </w:r>
      <w:r>
        <w:rPr>
          <w:rFonts w:ascii="Times New Roman"/>
          <w:b/>
          <w:i w:val="false"/>
          <w:color w:val="000000"/>
        </w:rPr>
        <w:t>по Павлодарской области на 2015 - 2024 годы</w:t>
      </w:r>
    </w:p>
    <w:bookmarkEnd w:id="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 обследования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показатели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Нормированные показатели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Целевые показатели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момент установления (2015 г.)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через 3 года (2017 г.)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через 6 лет (2020 г.)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через 10 лет (2024 г.)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Атмосферный воздух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Павлодар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Точка 2.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ул. Чкалова –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ул. Алтайская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Диоксид азота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ПДКмр =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0,085 мг/м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0,119 мг/м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 ПДКмр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0,102 мг/м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 ПДКмр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0,085мг/м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ПДКмр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≤1 ПДКмр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Точка 4.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ул. Айманова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р-н кольца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0,094 мг/м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 ПДКмр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0,085мг/м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ПДКмр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0,085мг/м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ПДКмр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≤1 ПДКмр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Точка 6.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ул. Кутузова –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ул. Лермонтова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0,221 мг/м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2,6 ПДКмр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0,17 мг/м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 ПДКмр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0,128 мг/м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 ПДКмр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0,085мг/м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ПДКмр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Точка 6.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ул. Кутузова –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ул. Лермонтова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Оксид углерода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ПДКсс =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 мг/м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3,68 мг/м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1,23 ПДКсс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 мг/м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ПДКсс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 мг/м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ПДКсс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≤1 ПДКмр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Точка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пос. Зеленстрой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Формальдегид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ПДКмр =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0,035 мг/м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0,039 мг/м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 ПДКмр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0,035 мг/м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ПДКмр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≤1 ПДКмр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≤1 ПДКмр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Точка 2.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ул. Чкалова –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ул. Алтайская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Взвешенные вещества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ПДКмр =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 мг/м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 мг/м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2,6 ПДКмр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 мг/м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 ПДКмр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0,75 ПДКмр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 ПДКмр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 мг/м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ПДКмр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Точка 3.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Павлодарское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Углеводороды С12-С19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ПДКмр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= 1 мг/м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1,26 мг/м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1,26 ПДКмр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мг/м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ПДКмр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мг/м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ПДКмр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≤1 ПДКмр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Точка 1.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пос. Зеленстрой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Бензапирен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ПДКс.с. =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 мкг/ 100м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0,116 мкг/ 100м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1,16 ПДКсс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 мкг/ 100м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ПДКсс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≤1 ПДКмр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≤1 ПДКмр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Точка 2. ул. Чкалова – ул. Алтайская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0,128 мкг/ 100м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1,28 ПДКсс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 мкг/ 100м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ПДКсс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≤1 ПДКмр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≤1 ПДКмр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Точка 1.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пос. Зеленстрой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Фториды неорг. плохо растворимые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ПДКс.с. =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,003 мг/м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0,0034 мг/м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1,13 ПДКсс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0,003 мг/м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ПДКсс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≤1 ПДКмр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≤1 ПДКмр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Экибастуз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Точка 1. ул.Интернациональная - пр. Кунаева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Диоксид азота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ПДКмр =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0,085 мг/м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0,17 мг/м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 ПДКмр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0,128 мг/м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 ПДКмр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0,085 мг/м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ПДКмр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≤1 ПДКмр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Диоксид серы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ПДКмр =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 мг/м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мг/м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ПДКсс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 мг/м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 ПДКсс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 мг/м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 ПДКсс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 мг/м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ПДКсс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Формальдегид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ПДКмр =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0,035 мг/м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0,039 мг/м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 ПДКмр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0,035 мг/м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ПДКмр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≤1 ПДКмр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≤1 ПДКмр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Аксу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Точка 1.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ул. Астана-ул.Камзина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Диоксид азота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ПДКмр =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0,085 мг/м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0,145 мг/м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 ПДКмр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0,119 мг/м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 ПДКмр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0,085мг/м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ПДКмр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≤1 ПДКмр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Радоноопасность (Баянаульский район)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Кундыколь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ЭРОАрадона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Бк/м3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≤200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Егендыбулак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≤200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≤200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Торайгыр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≤200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Аксан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≤200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Поверхностные воды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р. Иртыш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Медь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ПДКрхв =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0,001 мг/дм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0,0024 мг/дм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 ПДКрхв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0,002 мг/дм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 ПДКрхв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0,0015 мг/дм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 ПДКрхв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0,001 мг/дм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ПДКрхв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Железо общее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ПДКрхв =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 мг/дм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0,226 мг/дм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2,26 ПДКрхв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0,18 мг/дм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 ПДКрхв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0,12 мг/дм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 ПДКрхв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 мг/дм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ПДКрхв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Нефтепродукты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ПДКрхв =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0,05 мг/дм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 мг/дм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ПДКрхв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0,075 мг/дм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 ПДКрхв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0,06 мг/дм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 ПДКрхв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0,05 мг/дм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ПДКрхв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БПК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ПДКрхв =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6,0мгО/дм³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10,8мгО/дм³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 ПДКрхв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9,0мгО/дм³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 ПДКрхв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7,2мгО/дм³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 ПДКрхв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6,0мгО/дм³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ПДКрхв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