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2ae2" w14:textId="7bd2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2015 года № 222/8. Зарегистрировано Департаментом юстиции Павлодарской области 09 сентября 2015 года № 4699.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Присвоение статуса оралмана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 дому детей инвалидов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мерах содействия занятости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и продление разрешения на привлечение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 либо в рамках внутрикорпоративного перевода";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социальной помощи отдельным категориям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нуждающихся граждан по решениям местных представительных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социальной помощи специалистам </w:t>
      </w:r>
      <w:r>
        <w:rPr>
          <w:rFonts w:ascii="Times New Roman"/>
          <w:b w:val="false"/>
          <w:i w:val="false"/>
          <w:color w:val="000000"/>
          <w:sz w:val="28"/>
        </w:rPr>
        <w:t>социальной сферы, проживающим и работающим в сельских населенных пунктах, по приобретению топлива";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граждан, пострадавших вследствие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протезно-ортопедической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инвалидов сурдо-тифлотехническими и обязательными гигиеническими средствами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инвалидам кресла-колясок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инвалидов санаторно-курортным лечением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в условиях ухода на дому";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оказание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 в медико-социальных учреждениях (организациях)";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справки, подтверждающих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принадлежность заявителя (семьи) к получателям адресной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работу, в качестве безработного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21.12.2017 </w:t>
      </w:r>
      <w:r>
        <w:rPr>
          <w:rFonts w:ascii="Times New Roman"/>
          <w:b w:val="false"/>
          <w:i w:val="false"/>
          <w:color w:val="000000"/>
          <w:sz w:val="28"/>
        </w:rPr>
        <w:t>№ 416/6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136/4 "Об утверждении регламентов государственных услуг в сфере социальной защиты населения и жилищно-коммунального хозяйства" (зарегистрировано в Реестре государственной регистрации нормативных правовых актов за № 3841, опубликовано 28 июня 2014 года в газетах "Сарыарқа самалы", "Звезда Прииртышья");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Павлодарсткой области от 26 августа 2014 года № 279/8 "О внесении дополнений в постановление акимата Павлодарской области от 24 апреля 2014 года № 136/4 "Об утверждении регламентов государственых услуг в сфере социальной защиты населения и жилищно-коммунального хозяйства" (зарегистрировано в Реестре государственной регистрации нормативных правовых актов за № 4026, опубликовано 27 сентября 2014 года в газетах "Сарыарқа самалы", "Звезда Прииртышья").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Г. К.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82/3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государственным учреждением "Управление координации занятости и социальных программ Павлодарской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бумажная.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услугополучателю удостоверения оралмана.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Стандарт),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принимает заявление и документы у услугополучателя, проводит сверку соответствия копий подлинникам, регистрирует документы и выдает уведомление о регистрации заявления, направляет руководителю услугодателя для определения специалиста по оказанию государственной услуги– 2 часа, при этом максимально допустимое время обслуживания на одного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– 2 (два)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направляет документы определенному резолюцией руководителя услугодателя специалисту услугодателя по оказанию государственной услуги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оформления регистрации заявления специалист услугодателя проверяет данные ходатайствующего лица и членов его семьи через автоматизированную информационную систему базы данных "Оралман" на предмет его (их) регистрации в местном исполнительном органе другого региона в соответствии с Правилами присвоения статуса оралмана,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регистрирует заявление в журнале "Журнал регистрации лиц, ходатайствующих о присвоении статуса оралмана" - 4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готовит материалы на заседание рабочей группы услугодателя по рассмотрению документов –15 (пятнадцать)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принимает решение о присвоении статуса оралмана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утверждает решение рабочей группы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оформляет удостоверение оралмана, регистрирует его в журнале "Журнал учета выдачи удостоверения оралмана" и направляет в канцелярию для выдачи услугополучателю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услугополучателю удостоверение оралмана под роспись, при личном посещении – 4 (четыре) часа.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 выдача услугополучателю удостоверения оралмана.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c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– с момента регистрации полного пакета документов услугополучателя услугодателем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главным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услугополучателю удостоверения оралмана.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изменениями, внесенными постановлением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213"/>
        <w:gridCol w:w="1244"/>
        <w:gridCol w:w="787"/>
        <w:gridCol w:w="664"/>
        <w:gridCol w:w="4587"/>
        <w:gridCol w:w="664"/>
        <w:gridCol w:w="695"/>
        <w:gridCol w:w="1452"/>
        <w:gridCol w:w="66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услугодателя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группа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услугодателя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документы у услугополучателя, проводит сверку соответствия копий документов подлинникам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с резолюцией руководства специалисту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данные услугополучателя в информационной базе данных "Оралман" на предмет его регистрации в другой области, регистрирует заявление в журнале "Журнал регистрации лиц, ходатайствующих о присвоении статуса оралмана" через канцелярию, в случае обнаружения регистрации услугополучателя в другой области возвращает ему заявление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 присвоении статуса оралмана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решение рабочей группы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удостоверение оралмана, регистрирует в журнале "Журнал учета выдачи удостоверения оралмана"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с приложением документов услугополучателя, направление уведомления услугополучателю о приеме документов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по определению специалиста по оказанию государственной услуги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специалисту на исполнение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на заседание рабочей группы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о присвоении статуса оралмана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о присвоении статуса оралмана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канцелярию результат оказания государственной услуги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оралмана услугополучателю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часа)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часа)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 часов)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часа)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часа)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 часа)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часа)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 инвалидов" (далее - государственная услуга) оказывается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пособия.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уведомление о назначении пособия либо мотивированный ответ об отказе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–30 (тридцать) минут.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пособия.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5"/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 назначении пособия.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 (уведомление о назначении пособия).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34"/>
        <w:gridCol w:w="2703"/>
        <w:gridCol w:w="2901"/>
        <w:gridCol w:w="1840"/>
        <w:gridCol w:w="1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уведомления о назначении пособия либо мотивированный ответ об отказе в оказании государственной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416/6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ищущих работу",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(далее–Стандарт)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для рассмотрения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уведомление о регистрации в качестве лица, ищущего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часов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20 (двадцать) минут.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 регистрации в качестве лица, ищущего работу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50"/>
        <w:gridCol w:w="1002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телефон:8(7182)533133 centrof_employment@mail.ru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477"/>
        <w:gridCol w:w="1039"/>
        <w:gridCol w:w="3105"/>
        <w:gridCol w:w="2293"/>
        <w:gridCol w:w="1041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представленных документов,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отказывает в приеме заявления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предоставленного результата государственной услуги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уведомления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часов 20 (двадцать)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"Регистрация лиц, ищущих работу"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</w:t>
      </w:r>
      <w:r>
        <w:br/>
      </w:r>
      <w:r>
        <w:rPr>
          <w:rFonts w:ascii="Times New Roman"/>
          <w:b/>
          <w:i w:val="false"/>
          <w:color w:val="000000"/>
        </w:rPr>
        <w:t>содействия занятости"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416/6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мерах содействия занятости",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необходимые документы соглано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направление лицам на участие в активных мерах содействия занятости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5 (пять) минут.</w:t>
      </w:r>
    </w:p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направления лицам на участие в активных мерах содействия занятости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78"/>
    <w:bookmarkStart w:name="z11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165"/>
        <w:gridCol w:w="9115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Генерала Дюсенова,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centrof_employment@mail.ru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113"/>
        <w:gridCol w:w="1113"/>
        <w:gridCol w:w="4126"/>
        <w:gridCol w:w="3047"/>
        <w:gridCol w:w="1114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документов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проекта результата государственной услуги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направления лицу на участие в активных мерах содействия занятости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направления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2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2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мерах содействия занятости"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501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2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работодателям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 единицы, либо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Павлодарской области" (далее -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- разрешение на привлечение иностранной рабочей силы)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Start w:name="z1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услугополучателю - выдается отрывной талон заявления с указанием даты регистрации и даты получения государственной услуги, фамилия, имя, отчество (при его наличии) лица, принявшего документы (далее - отрывной талон заявления) и соответствующая расписка по форме согласно приложению 7 Стандарта (далее - расписка);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информационной системе "Электронный документооборот" (далее - ИС "ЭДО"),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информационной системе "Иностранная рабочая сила" (далее - ИС "ИРС"), представляет документы на рассмотрение Комиссии по выдаче разрешений на привлечение иностранной рабочей силы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 рекомендации Комиссии принимает решение о выдаче либо об отказе в выдаче разрешения, подписывает в ИС "ИРС" разрешение и уведомление о принятом решении с указанием суммы сбора за выдачу разрешения либо дает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информационную систему "Государственная база данных Е-лицензирование" (далее – ИС "ГБД Е-лицензирование") либо письменно уведомляет работодателя о принятом решении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сотруднику канцелярии услугодателя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 резолюцией направляет документы на исполнение главному специалисту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документы, вносит сведения по внесению сбора за выдачу разрешения в ИС "ИРС", в случае обрашения услугополучателя через ИС "ГБД-Е лицензирование", направляет разрешение услугополучателю через ИС "ГБД-Е лицензирование" либо в бумажном виде в канцелярию услугодателя для выдачи услугополучателю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разрешение в журнале выдачи разрешения и выдает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разрешения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–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о переоформлении разрешения, подписывает разрешение в ИС "ИРС" либо дает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4 (четырех)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–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и уведомление о принятом решении с указанием суммы сбора за выдачу разрешения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 Е-лицензирование" либо письменно уведомляет работодателя о принятом решении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сотруднику канцелярии услугодателя копии документов, подтверждающих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 резолюцией направляет документы на исполнение главному специалисту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документы, вносит сведения по внесению сбора за выдачу разрешения в ИС "ИРС", в случае обрашения услугополучателя через ИС "ГБД-Е лицензирование", направляет разрешение услугополучателю через ИС "ГБД-Е лицензирование" либо в бумажном виде в канцелярию услугодателя для выдачи услугополучателю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разрешение в журнале выдачи разрешения и выдает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- 8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"ИРС", представляет документы на рассмотрение Комиссии по выдаче разрешений на привлечение иностранной рабочей силы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 рекомендации Комиссии принимает решение о выдаче либо об отказе в выдаче разрешения,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разрешения - 6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 - лицензирование" либо сотрудник канцелярии в бумажном виде выдает результат государственной услуги услугополучателю – 20 (двадцать) минут.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разрешения,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bookmarkStart w:name="z1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00"/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c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с момента сдачи пакета документов услугополучателем (работодателем) через портал: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- в течение 11 (одиннадцать) рабочих дней, из которых услугополучатель в течении 10 (десять)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разрешения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- в течение 11 (одиннадцать) рабочих дней, из которых услугополучатель в течении 10 (десять)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 (выдача, переоформление и продление разрешения услугополучателю (работодателю) на привлечение иностранной рабочей силы). Электронный документ формируется с использованием ЭЦП главного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4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по вопросу выдачи разрешения: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062"/>
        <w:gridCol w:w="1030"/>
        <w:gridCol w:w="848"/>
        <w:gridCol w:w="1511"/>
        <w:gridCol w:w="1"/>
        <w:gridCol w:w="2233"/>
        <w:gridCol w:w="1377"/>
        <w:gridCol w:w="1010"/>
        <w:gridCol w:w="689"/>
        <w:gridCol w:w="1378"/>
        <w:gridCol w:w="1"/>
        <w:gridCol w:w="8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пакета документов услугополучателя в ИС "ЭДО"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 в ИС "ИРС" либо готовит мотивированный ответ об отказе в оказании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рекомендации Комиссии принимает решение о выдаче разрешения (либо отказе) либо подписывает мотивированный ответ об отказе в оказании государственной услуги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работодателя через ИС "ГБД Е-лицензирование" либо письменно уведомляет о принятом решении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 услугополучателя копии документов, подтверждающих внесение сбора за выдачу разрешения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ответственному лицу исполняющего данные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документы, вносит сведения по внесению сбора в ИС "ИРС"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документы на рассмотрение Комиссии по выдаче разрешений на привлечение иностранной рабочей силы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в ИС "ИРС" и уведомление с указанием суммы сбора за выдачу разрешения либо дает мотивированный ответ об отказе в оказании государственной услуги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Уведомляетуслугополучателя о принятом решении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ИС "ЭДО"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разрешение в канцелярию для выдачи услугополучателю либо выдает через "ГБД Е-лицензирование"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услугополучателю на бумажном носителе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часов 40 минут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по вопросу продления разрешения: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041"/>
        <w:gridCol w:w="985"/>
        <w:gridCol w:w="811"/>
        <w:gridCol w:w="1828"/>
        <w:gridCol w:w="2344"/>
        <w:gridCol w:w="1317"/>
        <w:gridCol w:w="966"/>
        <w:gridCol w:w="582"/>
        <w:gridCol w:w="1318"/>
        <w:gridCol w:w="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пакета документов услугополучателя в ИС "ЭДО"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представленные услугополучателем документы, регистрирует заявление в ИС "ИРС" либо готовит мотивированный ответ об отказе в оказании государственной услуги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со дня окончания ранее выданного разрешения принимает решение о продлении срока разрешения на 12 месяцев либо об отказе в оказании государственной услуги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работодателя через ИС "ГБД Е-лицензирование" либо письменно уведомляет о принятом решении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 услугополучателя копии документов, подтверждающие внесение сбора за выдачу разрешения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главному специалисту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документы, вносит сведения по внесению сбора в ИС "ИРС"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 ИС "ИРС" разрешение и уведомление с указанием суммы сбора за выдачу разрешения либо подписывает мотивированный ответ об отказе в оказании государственной услуги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услугополучателю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ИС "ЭДО"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разрешение в канцелярию для выдачи услугополучателю либо выдает через "ГБД Е-лицензирование"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услугополучателю на бумажном носителе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часов 40 минут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к услугодателю по вопросу переоформления разрешения (либо в рамках внутрикорпоративного перевода):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613"/>
        <w:gridCol w:w="1565"/>
        <w:gridCol w:w="1288"/>
        <w:gridCol w:w="1687"/>
        <w:gridCol w:w="2174"/>
        <w:gridCol w:w="2214"/>
        <w:gridCol w:w="13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действия (хода, потока работ)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 в ИС "ЭДО"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принимает решение о переоформлении разрешения или об отказе.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или через ИС "ГБД Е-лицензирование" выдает услугополучателю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 ИС "ИРС" разрешение либо мотивированный ответ об отказе в оказании государственной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к услугодателю по вопросу выдачи разрешения в рамках внутрикорпоративного перевода: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468"/>
        <w:gridCol w:w="1423"/>
        <w:gridCol w:w="1172"/>
        <w:gridCol w:w="2643"/>
        <w:gridCol w:w="1978"/>
        <w:gridCol w:w="2015"/>
        <w:gridCol w:w="120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 в ИС "ЭДО"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 либо готовит мотивированный ответ об отказе в оказании государственной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рекомендации Комиссии принимает решение о выдаче разрешения, либо об отказе в оказании государственной услуги.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или через ИС "ГБД Е-лицензирование" выдает услугополучателю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документы на рассмотрение Комиссии по выдаче разрешений на привлечение иностранной рабочей силы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в ИС "ИРС" либо мотивированный ответ об отказе в оказании государственной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к услугодателю по вопросу продления разрешения в рамках внутрикорпоративного перевода: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598"/>
        <w:gridCol w:w="1549"/>
        <w:gridCol w:w="1276"/>
        <w:gridCol w:w="1670"/>
        <w:gridCol w:w="2152"/>
        <w:gridCol w:w="2313"/>
        <w:gridCol w:w="13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 в ИС "ЭДО"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принимает решение о продлении разрешения либо об отказе в оказании государственной услуги.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услугодателя или через ИС "ГБД Е-лицензирование" выдает услугополучателю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в ИС "ИРС" разрешение либо мотивированный ответ об отказе в оказании государственной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0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вопросу выдачи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вопросу продления разрешения: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вопросу переоформления разрешения: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5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</w:p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3"/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(отказе в назначении) государственной адресной социальной помощи.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5"/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уведомление о назначении (отказе в назначении) государственной адресной социальной помощи либо мотивированный ответ об отказе в оказании государственной услуги по основаниям, предусмотренным пунктом 10-1 Стандарта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(отказе в назначении) государственной адресной социальной помощи.</w:t>
      </w:r>
    </w:p>
    <w:bookmarkEnd w:id="118"/>
    <w:bookmarkStart w:name="z1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21"/>
    <w:bookmarkStart w:name="z16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2"/>
    <w:bookmarkStart w:name="z1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услугодателем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заявления на назначение по форме согласно приложению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 назначении (отказе в назначении) государственной адресной социальной помощи.</w:t>
      </w:r>
    </w:p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к акиму сельского округа: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принимает необходимые документы у услуполучателя и выдает отрывной талон заявления с указанием даты регистрации и даты получения государственной услуги – 30 (тридцать) минут, регистрирует заявление в журнале входящей документации и передает полученные от услугополучателя документы услугодателю –7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акиматом сельского округа документы, регистрирует в журнале входящей документации, подготавливает уведомление о назначении (отказе в назначении) государственной адресной социальной помощи либо мотивированный ответ об отказе в оказании государственной услуги по основаниям, предусмотренным пунктом 10-1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акимат сельского округа результат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выдает услугополучателю результат государственной услуги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677"/>
        <w:gridCol w:w="2948"/>
        <w:gridCol w:w="2544"/>
        <w:gridCol w:w="1869"/>
        <w:gridCol w:w="1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подписанные документы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Подготавка уведомления либо мотивированный ответ об отказе в оказании государственной услуги.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услуполучателю.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 сельского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006"/>
        <w:gridCol w:w="1871"/>
        <w:gridCol w:w="1273"/>
        <w:gridCol w:w="3201"/>
        <w:gridCol w:w="1273"/>
        <w:gridCol w:w="1274"/>
        <w:gridCol w:w="90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всех необходимых документов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документов. Регистрация в журнале входящей документации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передачу результата государственной услуги в акимат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отрывного талона заявления с указанием даты регистрации и даты получения государственной услуги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документов услугодателю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о назначении (отказе в назначении) государственной адресной социальной помощи либо мотивированный ответ об отказе в оказании государственной услуги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государственной услуги в акимат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8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представительных органов"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"с центром обслуживания населения" заменены соответственно словами "с Государственной корпорацией "Правительство для граждан" - постановлением акимата Павлодарской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82/3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социальной помощи.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8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в произвольной форме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(далее - Стандарт).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- услугополучателю выдается талон с указанием даты регистрации и даты получения государственной услуги, фамилии и инициалов лица, принявшего документы – 1 (один) рабочий день, при этом максимально допустимое время обслуживания на одного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 назначении социальной помощи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услугополучателю уведомление о назначении социальной помощи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осуществляет выдачу уведомления о назначении социальной помощи услугополучателю при личном посещении или направляет почтой по адресу, указанному в заявлении услугополучателя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порчей, утерей срок оказания государственной услуги – 20 (двадцать) рабочих дней.</w:t>
      </w:r>
    </w:p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является уведомление о назначении социальной помощи.</w:t>
      </w:r>
    </w:p>
    <w:bookmarkEnd w:id="138"/>
    <w:bookmarkStart w:name="z1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41"/>
    <w:bookmarkStart w:name="z19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акиму сельского округа: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предоставляет заявление в произвольной форме с перечнем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талон с указанием даты регистрации и получения государственной услуги, фамилии и инициалов лица, принявшего документы – 1 (один) рабочий день, при этом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акимата регистрирует заявление в журнале входящей документации и передает полученные от услугополучателя документы услугодателю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представленные главным специалистом акимата документы, регистрирует в журнале входящей документации, подготавливает уведомление о назначении социальной помощи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социальной помощи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передает акиму уведомление о назначении социальной помощи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акимата выдает услугополучателю уведомление о назначении социальной помощи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порчей, утерей срок оказания государственной услуги – 20 (двадцать) рабочих дней.</w:t>
      </w:r>
    </w:p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порчей, утерей срок оказания государственной услуги – 20 (двадцать)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(далее – ИИН)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информационную систему местного исполнительного органа (далее - ИС МИО) и обработка государственной услуги главным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 (уведомление о назначении социальной помощи). Электронный документ формируется с использованием ЭЦП главного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приведена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9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2403"/>
        <w:gridCol w:w="8853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zan_ekibastuz1@mail.ru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Кравченко, 85а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029"/>
        <w:gridCol w:w="2170"/>
        <w:gridCol w:w="686"/>
        <w:gridCol w:w="232"/>
        <w:gridCol w:w="1905"/>
        <w:gridCol w:w="1741"/>
        <w:gridCol w:w="539"/>
        <w:gridCol w:w="1074"/>
        <w:gridCol w:w="863"/>
        <w:gridCol w:w="221"/>
        <w:gridCol w:w="125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необходимые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в журнале входящей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выдачу уведомления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проект уведомления о назначении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о назначении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о назначении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акиму:Действия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акимата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акимата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необходимые документы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услугополучателем документов, выдача расписки о приеме соответствующих документов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акиматом документы, регистрирует в журнале входящей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передачу уведомления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назначении социальной помощи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пакета документа услугодателю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уведомление о назначении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о назначении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уведомление о назначении социальной помощи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уведомления о назначении социальной помощи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рабочий день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4803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797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612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проживающим и работающим в сельских населенных пунктах,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топлива"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82/3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1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в произвольной форме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уведомления услугополучателю (либо его представителю по нотариально заверенной доверенности) при личном посещении или направлении почтой по адресу, указанному в заявлении услугополучателя – 1 (один) рабочий день.</w:t>
      </w:r>
    </w:p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160"/>
    <w:bookmarkStart w:name="z21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3"/>
    <w:bookmarkStart w:name="z22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в Государственной корпорации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работником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внесенными постановлением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акиму: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регистрирует в журнале входящей документации и передает полученные от услугополучателя документы услугодателю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акимом сельского округа документы, регистрирует в журнале входящей документации, подготавливает уведомление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услугополучателю уведомление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передает в акимат сельского округа уведомление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выдает услугополучателю уведомление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через веб-портал "электронного правительства" не оказывается. 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22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264"/>
        <w:gridCol w:w="1048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Кривенко, 25, телефон: 8 (7182) 323332 opr.osz.ap@pavlodar.gov.kz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Мәшһүр Жүсіпа, 87 А, телефон: 8 (71877) 70756 zan_ekibastuz1@mail.ru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Советов, 10 телефон: 8 (71837) 50105 zanak@yandex.ru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улица Абая, 118 телефон: 8 (71841) 21173 aktogai_sozprog@mail.ru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улица Сатпаева, 56 телефон: 8 (71840) 91481 pavlzan@yandex.ru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улица Квиткова, 7 телефон: 8 (71831) 22146 gelez_oszn@mail.ru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улица Богембая, 97 телефон: 8 (71832) 21474 irtyshk@yandex.ru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улица Кравченко, 85а телефон: 8 (71833) 21371 kachirrouz@mail.ru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улица Амангельды, 57 телефон: 8 (71839) 21399 OZiSP@yandex.kz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улица Валиханова, 34 телефон: 8 (71838) 91434 center5556@rambler.ru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Генерала Дюсенова, 1 телефон: 8 (7182) 533133 defence6@mail.ru defence6@rambler.ru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улица 10 лет Независимости, 27 телефон: 8 (71834) 91400 zanusp@mail.ru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улица 1 Мая, 18 телефон: 8 (71836) 21354 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22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375"/>
        <w:gridCol w:w="6737"/>
        <w:gridCol w:w="1182"/>
        <w:gridCol w:w="1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услуг. Регистрация в журнале входящей документации, рассмотрение документов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выдачи уведомления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о назначении социальной помощи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назначении социальной помощи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услугополучателю уведомления о назначении социальной помощи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450"/>
        <w:gridCol w:w="2453"/>
        <w:gridCol w:w="2258"/>
        <w:gridCol w:w="1284"/>
        <w:gridCol w:w="1674"/>
        <w:gridCol w:w="14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услугополучателем документов, регистрация в журнале входящей документации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документов. Регистрация в журнале входящей документации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передачи документов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услугодателя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полученных от услугополучателя документов услугодателю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о назначении социальной помощи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назначении социальной помощи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о назначении социальной помощи в акимат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уведомления о назначении социальной помощи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23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3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свободы.</w:t>
      </w:r>
    </w:p>
    <w:bookmarkStart w:name="z23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(ий) услугополучателя по формам согласно приложению (ям) 1 и (или) 2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принятия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представленные услугополучателем документы, выдает талон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решение о признании гражданина Республики Казахстан пострадавшим вследствие ядерных испытаний на Семипалатинском испытательном ядерном полигоне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выдает услугополучателю результат государственной услуги, при выдаче решения о признании направляет в Государственную корпорацию документы услугополучателя для выплаты единовременной государственной денежной компенсации (далее – компенсация) согласно графику выплаты компенсации в разрезе областей, городов Астаны и Алматы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удостоверения впервые обратившимся или его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принимает представленные услугополучателем документы, выдает талон с указанием даты регистрации и даты получения государственной услуги – 30 (тридцать) минут, при наличии решения о регистрации гражданина, пострадавшего вследствие ядерных испытаний на Семипалатинском испытательном ядерном полигоне, подготавливает удостоверение или его дубликат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удостоверение или его дубликат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удостоверения или его дубликата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решение о признании граждан Республики Казахстан пострадавшими вследствие ядерных испытаний на Семипалатинском испытательном ядерном полигоне, выдача удостоверения или его дубликата, выплата компенсаций.</w:t>
      </w:r>
    </w:p>
    <w:bookmarkEnd w:id="180"/>
    <w:bookmarkStart w:name="z24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83"/>
    <w:bookmarkStart w:name="z24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Государственную корпорацию - с момента регистрации пакета документов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 – 20 (двадцать)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впервые обратившимся услугополучателям – 5 (пять) рабочих дней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удостоверения - 5 (пять)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компенсации путем перечисления на лицевые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документов по форме согласно приложению 3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свободы.</w:t>
      </w:r>
    </w:p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4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5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за решением о регистрации или отказе в регистрации граждан, пострадавшим вследствие ядерных испытаний на Семипалатинском испытательном ядерном полигоне: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966"/>
        <w:gridCol w:w="1720"/>
        <w:gridCol w:w="3353"/>
        <w:gridCol w:w="1373"/>
        <w:gridCol w:w="32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услугополучателя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результата государственной услуги. При выдаче решения о признании, направляет в Государственную корпорацию документы услугополучателя для выплаты компенсации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организациионно распорядительное решение)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с указанием даты регистрации и даты получения государственной услуги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решение о признании пострадавшим вследствие ядерных испытаний на Семипалатинском испытательном ядерном полигоне либо мотивированный ответ об отказе в оказании государственной услуги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компенсации в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услугодателю за удостоверением или его дубликатом: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401"/>
        <w:gridCol w:w="2101"/>
        <w:gridCol w:w="4094"/>
        <w:gridCol w:w="1676"/>
        <w:gridCol w:w="595"/>
        <w:gridCol w:w="6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услугополучателя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регистрации гражданина, пострадавшим вследствие ядерных испытаний на Семипалатинском испытательном ядерном полигоне, рассматривает документы на выдачу удостоверения или его дубликата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выдачи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с указанием даты регистрации и даты получения государственной услуги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удостоверения или его дубликата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удостоверения или его дубликата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5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за решением о регистрации или отказе в регистрации граждан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услугодателю за удостоверением или его дубликатом: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5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"/>
    <w:bookmarkStart w:name="z2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94"/>
    <w:bookmarkStart w:name="z2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протезно-ортопедической помощи (далее - уведомление).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6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96"/>
    <w:bookmarkStart w:name="z2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Стандарта государственной услуги "Оформление документов на инвалидов для предоставления им протезно-ортопедической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bookmarkStart w:name="z2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требуемых документов специалист услугодателя регистрирует заявление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2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сроков предоставления инвалидам протезно-ортопедической помощи. </w:t>
      </w:r>
    </w:p>
    <w:bookmarkEnd w:id="199"/>
    <w:bookmarkStart w:name="z26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0"/>
    <w:bookmarkStart w:name="z2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2"/>
    <w:bookmarkStart w:name="z26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03"/>
    <w:bookmarkStart w:name="z2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7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7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</w:p>
    <w:bookmarkEnd w:id="2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7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8"/>
    <w:bookmarkStart w:name="z2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10"/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уведомление).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28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212"/>
    <w:bookmarkStart w:name="z2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Стандарта государственной услуги "Обеспечение инвалидов сурдо-тифлотехническими и обязательными гигиеническими средствами",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3"/>
    <w:bookmarkStart w:name="z2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2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сурдо-тифлотехнических и обязательных гигиенических средств.</w:t>
      </w:r>
    </w:p>
    <w:bookmarkEnd w:id="215"/>
    <w:bookmarkStart w:name="z28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6"/>
    <w:bookmarkStart w:name="z2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8"/>
    <w:bookmarkStart w:name="z28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29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45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2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9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помощника для инвалидов 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в передвижении, и специалиста жестового языка для инвалидов по слуху"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26"/>
    <w:bookmarkStart w:name="z29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уведомдение об оформлении документов).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28"/>
    <w:bookmarkStart w:name="z29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9"/>
    <w:bookmarkStart w:name="z3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заявления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услугодатель регистрирует заявление в журнале входящей документации, готовит уведомление об оформлении документов либо мотивированный ответ об отказе в оказании государственной услуги по основаниям, предусмотренным пунктом 9-2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3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231"/>
    <w:bookmarkStart w:name="z3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2"/>
    <w:bookmarkStart w:name="z3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4"/>
    <w:bookmarkStart w:name="z30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5"/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30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4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помощника для инвалидов 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в передвижении, и специалиста жестового языка для инвалидов по слуху"</w:t>
      </w:r>
    </w:p>
    <w:bookmarkEnd w:id="2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1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инвалидам кресла-колясок"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кресла-коляски (далее - уведомление).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44"/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5"/>
    <w:bookmarkStart w:name="z3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пунктом 9-2 Стандарта,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3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кресла-коляски.</w:t>
      </w:r>
    </w:p>
    <w:bookmarkEnd w:id="247"/>
    <w:bookmarkStart w:name="z32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8"/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0"/>
    <w:bookmarkStart w:name="z32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51"/>
    <w:bookmarkStart w:name="z3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32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45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2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2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санаторно-курортного лечения (далее – уведомление).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3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1"/>
    <w:bookmarkStart w:name="z3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специалист услугодателем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пунктом 9-2 Стандарта,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3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санаторно-курортного лечения.</w:t>
      </w:r>
    </w:p>
    <w:bookmarkEnd w:id="263"/>
    <w:bookmarkStart w:name="z33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64"/>
    <w:bookmarkStart w:name="z3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6"/>
    <w:bookmarkStart w:name="z34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67"/>
    <w:bookmarkStart w:name="z3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34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7"/>
        <w:gridCol w:w="1182"/>
        <w:gridCol w:w="1185"/>
        <w:gridCol w:w="4359"/>
        <w:gridCol w:w="43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45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2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4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условиях ухода на дому"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3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условиях ухода на дому (далее – уведомление об оформлении документов),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5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законного представителя или при ходатайстве медицинской организации)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3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об оформлении документов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осуществляет выдачу результата государственной услуги услугополучателю – 30 (тридцать) минут. </w:t>
      </w:r>
    </w:p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9"/>
    <w:bookmarkStart w:name="z35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2"/>
    <w:bookmarkStart w:name="z35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83"/>
    <w:bookmarkStart w:name="z3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36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46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условиях ухода на дому"</w:t>
      </w:r>
    </w:p>
    <w:bookmarkEnd w:id="2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6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8"/>
    <w:bookmarkStart w:name="z3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3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90"/>
    <w:bookmarkStart w:name="z3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7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292"/>
    <w:bookmarkStart w:name="z3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законного представителя или при ходатайстве медицинской организации)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3"/>
    <w:bookmarkStart w:name="z3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об оформлении документов с указанием срока оказания специальных социальных услуг в медико-социальных учреждениях (организациях)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3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5"/>
    <w:bookmarkStart w:name="z37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96"/>
    <w:bookmarkStart w:name="z3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7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8"/>
    <w:bookmarkStart w:name="z37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99"/>
    <w:bookmarkStart w:name="z37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38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46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3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8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82/3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4"/>
    <w:bookmarkStart w:name="z3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акимами поселка, села, сельского округа (далее – аким сельского округа).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округа.</w:t>
      </w:r>
    </w:p>
    <w:bookmarkStart w:name="z38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306"/>
    <w:bookmarkStart w:name="z3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38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308"/>
    <w:bookmarkStart w:name="z38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Стандарт),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услугополучателем документы, регистрирует в журнале входящей документации, подготавливает справку, подтверждающую принадлежность (либо отсутствие принадлежности) услугополучателя к получателям адресной социальной помощи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услугополучателю (или его представителю по нотариально заверенной доверенности) – 5 (пять) минут.</w:t>
      </w:r>
    </w:p>
    <w:bookmarkStart w:name="z39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является выдача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bookmarkEnd w:id="311"/>
    <w:bookmarkStart w:name="z39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2"/>
    <w:bookmarkStart w:name="z3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3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14"/>
    <w:bookmarkStart w:name="z39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услуги.</w:t>
      </w:r>
    </w:p>
    <w:bookmarkEnd w:id="315"/>
    <w:bookmarkStart w:name="z39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к акиму: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перечнем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проверяет представленные услугополучателем документы, регистрирует в журнале входящей документации, подготавливает справку, подтверждающую принадлежность (либо отсутствие принадлежности) услугополучателя к получателям адресной социальной помощи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услугополучателю (или его представителю по нотариально заверенной доверенности)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Start w:name="z3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в Государственную корпорацию – 3 (три) рабочих дня (день приема документов в Государственную корпорацию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является выдача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Павлодарской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через веб-портал "электронного правительства" не оказывается. </w:t>
      </w:r>
    </w:p>
    <w:bookmarkEnd w:id="318"/>
    <w:bookmarkStart w:name="z39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0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264"/>
        <w:gridCol w:w="1048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Кривенко, 25, телефон: 8 (7182) 323332 opr.osz.ap@pavlodar.gov.kz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Мәшһүр Жүсіпа, 87 А, телефон: 8 (71877) 70756 zan_ekibastuz1@mail.ru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Советов, 10 телефон: 8 (71837) 50105 zanak@yandex.ru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улица Абая, 118 телефон: 8 (71841) 21173 aktogai_sozprog@mail.ru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улица Сатпаева, 56 телефон: 8 (71840) 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район, улица Квиткова, 7 телефон: 8 (71831) 22146gelez_oszn@mail.ru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улица Богембая, 97 телефон: 8 (71832) 21474 irtyshk@yandex.ru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улица Кравченко, 85а телефон: 8 (71833) 21371 kachirrouz@mail.ru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улица Амангельды, 57 телефон: 8 (71839) 21399 OZiSP@yandex.kz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улица Валиханова, 34 телефон: 8 (71838) 91434 center5556@rambler.ru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Генерала Дюсенова, 1 телефон: 8 (7182) 533133 defence6@mail.ru defence6@rambler.ru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улица 10 лет Независимости, 27 телефон: 8 (71834) 91400 zanusp@mail.ru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улица 1 Мая, 18 телефон: 8 (71836) 21354 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0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71"/>
        <w:gridCol w:w="4638"/>
        <w:gridCol w:w="269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процесса, процедуры, операции) и их описание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услуго-получателем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регистрирует в журнале входящей документации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985"/>
        <w:gridCol w:w="3196"/>
        <w:gridCol w:w="3197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 акимата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проверяет представленные услугополучателем документы, регистрирует в журнале входящей документации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0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40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416/6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"/>
    <w:bookmarkStart w:name="z40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4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6"/>
    <w:bookmarkStart w:name="z4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 о регистрации в качестве безработного в бумажном или электронном виде (далее–справка)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ищущих работу,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1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8"/>
    <w:bookmarkStart w:name="z4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9"/>
    <w:bookmarkStart w:name="z41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для рассмотрения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справку о регистрации в качестве безработного в бумажном или электронном виде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часов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20 (двадцать) минут.</w:t>
      </w:r>
    </w:p>
    <w:bookmarkStart w:name="z4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справки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1"/>
    <w:bookmarkStart w:name="z41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2"/>
    <w:bookmarkStart w:name="z4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4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34"/>
    <w:bookmarkStart w:name="z41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35"/>
    <w:bookmarkStart w:name="z4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веб-портал "электронного правительства" в процессе оказания государственной услуги не предусмотрено.</w:t>
      </w:r>
    </w:p>
    <w:bookmarkEnd w:id="336"/>
    <w:bookmarkStart w:name="z42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42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165"/>
        <w:gridCol w:w="9115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centrof_employment@mail.ru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42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3566"/>
        <w:gridCol w:w="1066"/>
        <w:gridCol w:w="2871"/>
        <w:gridCol w:w="2351"/>
        <w:gridCol w:w="1067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представленных документов,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отказывает в приеме заявления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предоставленного результата государственной услуги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справки о регистрации в качестве безработного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часов 20 (двадцать) минут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42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"Регистрация лиц, ищущих работу,</w:t>
      </w:r>
      <w:r>
        <w:br/>
      </w:r>
      <w:r>
        <w:rPr>
          <w:rFonts w:ascii="Times New Roman"/>
          <w:b/>
          <w:i w:val="false"/>
          <w:color w:val="000000"/>
        </w:rPr>
        <w:t xml:space="preserve">в качестве безработного"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43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106/2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3"/>
    <w:bookmarkStart w:name="z43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Start w:name="z43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345"/>
    <w:bookmarkStart w:name="z43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или об отказе в назначении государственного пособия на детей до восемнадцати лет (далее – уведомление).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3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7"/>
    <w:bookmarkStart w:name="z4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48"/>
    <w:bookmarkStart w:name="z4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ее выполнения: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заявление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10-1 Стандарта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–30 (тридцать) минут.</w:t>
      </w:r>
    </w:p>
    <w:bookmarkStart w:name="z4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или об отказе в назначении государственного пособия на детей до восемнадцати лет.</w:t>
      </w:r>
    </w:p>
    <w:bookmarkEnd w:id="350"/>
    <w:bookmarkStart w:name="z44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1"/>
    <w:bookmarkStart w:name="z4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4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53"/>
    <w:bookmarkStart w:name="z44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54"/>
    <w:bookmarkStart w:name="z4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к акиму сельского округа: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принимает у услугополучателя все необходимые документы,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 и передает полученные документы специалисту услугодателя –7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представленные акиматом сельского округа документы, регистрирует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10-1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акимат сельского округа результат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выдает услугополучателю результат государственной услуги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приведено в приложении 2 (таблица)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оказания государственной услуги через акима является выдача услугополучателю уведомления о назначении или об отказе в назначении государственного пособия на детей до восемнадцати лет.</w:t>
      </w:r>
    </w:p>
    <w:bookmarkStart w:name="z4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оказания государственной услуги через Государственную корпорацию является выдача услугополучателю уведомления о назначении или об отказе в назначении государственного пособия на детей до восемнадцати лет.</w:t>
      </w:r>
    </w:p>
    <w:bookmarkStart w:name="z4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357"/>
    <w:bookmarkStart w:name="z4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5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5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677"/>
        <w:gridCol w:w="2948"/>
        <w:gridCol w:w="2544"/>
        <w:gridCol w:w="1869"/>
        <w:gridCol w:w="1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подписанные документы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Подготавка уведомления либо мотивированный ответ об отказе в оказании государственной услуги.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услуполучателю.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957"/>
        <w:gridCol w:w="2271"/>
        <w:gridCol w:w="1439"/>
        <w:gridCol w:w="1960"/>
        <w:gridCol w:w="1440"/>
        <w:gridCol w:w="1493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всех необходимых документов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документов.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передачу результата государственной услуги в акимат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услугодателю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мотивированный ответ об отказе в оказании государственной услуги.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государственной услуги в акимат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5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3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