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dc5c" w14:textId="a4bd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28 мая 2015 года № 160/5. Зарегистрировано Департаментом юстиции Павлодарской области 09 июля 2015 года № 4587. Утратило силу постановлением акимата Павлодарской области от 18 января 2021 года № 27/1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18.01.2021 № 27/1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Сноска. По всему тексту постановления и регламентов:</w:t>
      </w:r>
      <w:r>
        <w:br/>
      </w:r>
      <w:r>
        <w:rPr>
          <w:rFonts w:ascii="Times New Roman"/>
          <w:b w:val="false"/>
          <w:i w:val="false"/>
          <w:color w:val="ff0000"/>
          <w:sz w:val="28"/>
        </w:rPr>
        <w:t>
      слова "туберкулезного диспансера" заменены соответственно словами "противотуберкулезной организации";</w:t>
      </w:r>
      <w:r>
        <w:br/>
      </w:r>
      <w:r>
        <w:rPr>
          <w:rFonts w:ascii="Times New Roman"/>
          <w:b w:val="false"/>
          <w:i w:val="false"/>
          <w:color w:val="ff0000"/>
          <w:sz w:val="28"/>
        </w:rPr>
        <w:t>
      слова "психоневрологического диспансера", заменены соответственно словами "психоневрологической организации";</w:t>
      </w:r>
      <w:r>
        <w:br/>
      </w:r>
      <w:r>
        <w:rPr>
          <w:rFonts w:ascii="Times New Roman"/>
          <w:b w:val="false"/>
          <w:i w:val="false"/>
          <w:color w:val="ff0000"/>
          <w:sz w:val="28"/>
        </w:rPr>
        <w:t xml:space="preserve">
      слова "наркологического диспансера" заменены соответственно словами "наркологической организации"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Утвердить прилагаемые регламенты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Вызов врача</w:t>
      </w:r>
      <w:r>
        <w:rPr>
          <w:rFonts w:ascii="Times New Roman"/>
          <w:b w:val="false"/>
          <w:i w:val="false"/>
          <w:color w:val="000000"/>
          <w:sz w:val="28"/>
        </w:rPr>
        <w:t xml:space="preserve"> на дом";</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Запись на прием</w:t>
      </w:r>
      <w:r>
        <w:rPr>
          <w:rFonts w:ascii="Times New Roman"/>
          <w:b w:val="false"/>
          <w:i w:val="false"/>
          <w:color w:val="000000"/>
          <w:sz w:val="28"/>
        </w:rPr>
        <w:t xml:space="preserve"> к врачу";</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Прикрепление</w:t>
      </w:r>
      <w:r>
        <w:rPr>
          <w:rFonts w:ascii="Times New Roman"/>
          <w:b w:val="false"/>
          <w:i w:val="false"/>
          <w:color w:val="000000"/>
          <w:sz w:val="28"/>
        </w:rPr>
        <w:t xml:space="preserve"> к медицинской организации, оказывающей первичную медико-санитарную помощь";</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Добровольное анонимное</w:t>
      </w:r>
      <w:r>
        <w:rPr>
          <w:rFonts w:ascii="Times New Roman"/>
          <w:b w:val="false"/>
          <w:i w:val="false"/>
          <w:color w:val="000000"/>
          <w:sz w:val="28"/>
        </w:rPr>
        <w:t xml:space="preserve"> и обязательное конфиденциальное медицинское обследование на наличие ВИЧ-инфекции";</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Выдача справки</w:t>
      </w:r>
      <w:r>
        <w:rPr>
          <w:rFonts w:ascii="Times New Roman"/>
          <w:b w:val="false"/>
          <w:i w:val="false"/>
          <w:color w:val="000000"/>
          <w:sz w:val="28"/>
        </w:rPr>
        <w:t xml:space="preserve"> из противотуберкулезной организации";</w:t>
      </w:r>
      <w:r>
        <w:br/>
      </w:r>
      <w:r>
        <w:rPr>
          <w:rFonts w:ascii="Times New Roman"/>
          <w:b w:val="false"/>
          <w:i w:val="false"/>
          <w:color w:val="000000"/>
          <w:sz w:val="28"/>
        </w:rPr>
        <w:t xml:space="preserve">
      </w:t>
      </w:r>
      <w:r>
        <w:rPr>
          <w:rFonts w:ascii="Times New Roman"/>
          <w:b w:val="false"/>
          <w:i w:val="false"/>
          <w:color w:val="000000"/>
          <w:sz w:val="28"/>
        </w:rPr>
        <w:t>6) "</w:t>
      </w:r>
      <w:r>
        <w:rPr>
          <w:rFonts w:ascii="Times New Roman"/>
          <w:b w:val="false"/>
          <w:i w:val="false"/>
          <w:color w:val="000000"/>
          <w:sz w:val="28"/>
        </w:rPr>
        <w:t>Выдача справки</w:t>
      </w:r>
      <w:r>
        <w:rPr>
          <w:rFonts w:ascii="Times New Roman"/>
          <w:b w:val="false"/>
          <w:i w:val="false"/>
          <w:color w:val="000000"/>
          <w:sz w:val="28"/>
        </w:rPr>
        <w:t xml:space="preserve"> из психоневрологической организации";</w:t>
      </w:r>
      <w:r>
        <w:br/>
      </w:r>
      <w:r>
        <w:rPr>
          <w:rFonts w:ascii="Times New Roman"/>
          <w:b w:val="false"/>
          <w:i w:val="false"/>
          <w:color w:val="000000"/>
          <w:sz w:val="28"/>
        </w:rPr>
        <w:t xml:space="preserve">
      </w:t>
      </w:r>
      <w:r>
        <w:rPr>
          <w:rFonts w:ascii="Times New Roman"/>
          <w:b w:val="false"/>
          <w:i w:val="false"/>
          <w:color w:val="000000"/>
          <w:sz w:val="28"/>
        </w:rPr>
        <w:t>7) "</w:t>
      </w:r>
      <w:r>
        <w:rPr>
          <w:rFonts w:ascii="Times New Roman"/>
          <w:b w:val="false"/>
          <w:i w:val="false"/>
          <w:color w:val="000000"/>
          <w:sz w:val="28"/>
        </w:rPr>
        <w:t>Выдача справки</w:t>
      </w:r>
      <w:r>
        <w:rPr>
          <w:rFonts w:ascii="Times New Roman"/>
          <w:b w:val="false"/>
          <w:i w:val="false"/>
          <w:color w:val="000000"/>
          <w:sz w:val="28"/>
        </w:rPr>
        <w:t xml:space="preserve"> из наркологической организации";</w:t>
      </w:r>
      <w:r>
        <w:br/>
      </w:r>
      <w:r>
        <w:rPr>
          <w:rFonts w:ascii="Times New Roman"/>
          <w:b w:val="false"/>
          <w:i w:val="false"/>
          <w:color w:val="000000"/>
          <w:sz w:val="28"/>
        </w:rPr>
        <w:t xml:space="preserve">
      </w:t>
      </w:r>
      <w:r>
        <w:rPr>
          <w:rFonts w:ascii="Times New Roman"/>
          <w:b w:val="false"/>
          <w:i w:val="false"/>
          <w:color w:val="000000"/>
          <w:sz w:val="28"/>
        </w:rPr>
        <w:t>8) "</w:t>
      </w:r>
      <w:r>
        <w:rPr>
          <w:rFonts w:ascii="Times New Roman"/>
          <w:b w:val="false"/>
          <w:i w:val="false"/>
          <w:color w:val="000000"/>
          <w:sz w:val="28"/>
        </w:rPr>
        <w:t>Выдача выписки</w:t>
      </w:r>
      <w:r>
        <w:rPr>
          <w:rFonts w:ascii="Times New Roman"/>
          <w:b w:val="false"/>
          <w:i w:val="false"/>
          <w:color w:val="000000"/>
          <w:sz w:val="28"/>
        </w:rPr>
        <w:t xml:space="preserve"> из медицинской карты стационарного больного";</w:t>
      </w:r>
      <w:r>
        <w:br/>
      </w:r>
      <w:r>
        <w:rPr>
          <w:rFonts w:ascii="Times New Roman"/>
          <w:b w:val="false"/>
          <w:i w:val="false"/>
          <w:color w:val="000000"/>
          <w:sz w:val="28"/>
        </w:rPr>
        <w:t xml:space="preserve">
      </w:t>
      </w:r>
      <w:r>
        <w:rPr>
          <w:rFonts w:ascii="Times New Roman"/>
          <w:b w:val="false"/>
          <w:i w:val="false"/>
          <w:color w:val="000000"/>
          <w:sz w:val="28"/>
        </w:rPr>
        <w:t>9) "</w:t>
      </w:r>
      <w:r>
        <w:rPr>
          <w:rFonts w:ascii="Times New Roman"/>
          <w:b w:val="false"/>
          <w:i w:val="false"/>
          <w:color w:val="000000"/>
          <w:sz w:val="28"/>
        </w:rPr>
        <w:t>Выдача справки</w:t>
      </w:r>
      <w:r>
        <w:rPr>
          <w:rFonts w:ascii="Times New Roman"/>
          <w:b w:val="false"/>
          <w:i w:val="false"/>
          <w:color w:val="000000"/>
          <w:sz w:val="28"/>
        </w:rPr>
        <w:t xml:space="preserve"> с медицинской организации, оказывающей первичную медико-санитарную помощь";</w:t>
      </w:r>
      <w:r>
        <w:br/>
      </w:r>
      <w:r>
        <w:rPr>
          <w:rFonts w:ascii="Times New Roman"/>
          <w:b w:val="false"/>
          <w:i w:val="false"/>
          <w:color w:val="000000"/>
          <w:sz w:val="28"/>
        </w:rPr>
        <w:t xml:space="preserve">
      </w:t>
      </w:r>
      <w:r>
        <w:rPr>
          <w:rFonts w:ascii="Times New Roman"/>
          <w:b w:val="false"/>
          <w:i w:val="false"/>
          <w:color w:val="000000"/>
          <w:sz w:val="28"/>
        </w:rPr>
        <w:t>10) "</w:t>
      </w:r>
      <w:r>
        <w:rPr>
          <w:rFonts w:ascii="Times New Roman"/>
          <w:b w:val="false"/>
          <w:i w:val="false"/>
          <w:color w:val="000000"/>
          <w:sz w:val="28"/>
        </w:rPr>
        <w:t>Выдача листа</w:t>
      </w:r>
      <w:r>
        <w:rPr>
          <w:rFonts w:ascii="Times New Roman"/>
          <w:b w:val="false"/>
          <w:i w:val="false"/>
          <w:color w:val="000000"/>
          <w:sz w:val="28"/>
        </w:rPr>
        <w:t xml:space="preserve"> о временной нетрудоспособности с медицинской организации, оказывающей первичную медико-санитарную помощь";</w:t>
      </w:r>
      <w:r>
        <w:br/>
      </w:r>
      <w:r>
        <w:rPr>
          <w:rFonts w:ascii="Times New Roman"/>
          <w:b w:val="false"/>
          <w:i w:val="false"/>
          <w:color w:val="000000"/>
          <w:sz w:val="28"/>
        </w:rPr>
        <w:t xml:space="preserve">
      </w:t>
      </w:r>
      <w:r>
        <w:rPr>
          <w:rFonts w:ascii="Times New Roman"/>
          <w:b w:val="false"/>
          <w:i w:val="false"/>
          <w:color w:val="000000"/>
          <w:sz w:val="28"/>
        </w:rPr>
        <w:t>11) "</w:t>
      </w:r>
      <w:r>
        <w:rPr>
          <w:rFonts w:ascii="Times New Roman"/>
          <w:b w:val="false"/>
          <w:i w:val="false"/>
          <w:color w:val="000000"/>
          <w:sz w:val="28"/>
        </w:rPr>
        <w:t>Выдача справки</w:t>
      </w:r>
      <w:r>
        <w:rPr>
          <w:rFonts w:ascii="Times New Roman"/>
          <w:b w:val="false"/>
          <w:i w:val="false"/>
          <w:color w:val="000000"/>
          <w:sz w:val="28"/>
        </w:rPr>
        <w:t xml:space="preserve"> о временной нетрудоспособности медицинской организации, оказывающей первичную медико-санитарную помощь";</w:t>
      </w:r>
      <w:r>
        <w:br/>
      </w:r>
      <w:r>
        <w:rPr>
          <w:rFonts w:ascii="Times New Roman"/>
          <w:b w:val="false"/>
          <w:i w:val="false"/>
          <w:color w:val="000000"/>
          <w:sz w:val="28"/>
        </w:rPr>
        <w:t xml:space="preserve">
      </w:t>
      </w:r>
      <w:r>
        <w:rPr>
          <w:rFonts w:ascii="Times New Roman"/>
          <w:b w:val="false"/>
          <w:i w:val="false"/>
          <w:color w:val="000000"/>
          <w:sz w:val="28"/>
        </w:rPr>
        <w:t>12) "</w:t>
      </w:r>
      <w:r>
        <w:rPr>
          <w:rFonts w:ascii="Times New Roman"/>
          <w:b w:val="false"/>
          <w:i w:val="false"/>
          <w:color w:val="000000"/>
          <w:sz w:val="28"/>
        </w:rPr>
        <w:t>Выдача лицензии</w:t>
      </w:r>
      <w:r>
        <w:rPr>
          <w:rFonts w:ascii="Times New Roman"/>
          <w:b w:val="false"/>
          <w:i w:val="false"/>
          <w:color w:val="000000"/>
          <w:sz w:val="28"/>
        </w:rPr>
        <w:t xml:space="preserve"> на медицинскую деятельность";</w:t>
      </w:r>
      <w:r>
        <w:br/>
      </w:r>
      <w:r>
        <w:rPr>
          <w:rFonts w:ascii="Times New Roman"/>
          <w:b w:val="false"/>
          <w:i w:val="false"/>
          <w:color w:val="000000"/>
          <w:sz w:val="28"/>
        </w:rPr>
        <w:t xml:space="preserve">
      </w:t>
      </w:r>
      <w:r>
        <w:rPr>
          <w:rFonts w:ascii="Times New Roman"/>
          <w:b w:val="false"/>
          <w:i w:val="false"/>
          <w:color w:val="000000"/>
          <w:sz w:val="28"/>
        </w:rPr>
        <w:t>13) "</w:t>
      </w:r>
      <w:r>
        <w:rPr>
          <w:rFonts w:ascii="Times New Roman"/>
          <w:b w:val="false"/>
          <w:i w:val="false"/>
          <w:color w:val="000000"/>
          <w:sz w:val="28"/>
        </w:rPr>
        <w:t>Выдача лицензии</w:t>
      </w:r>
      <w:r>
        <w:rPr>
          <w:rFonts w:ascii="Times New Roman"/>
          <w:b w:val="false"/>
          <w:i w:val="false"/>
          <w:color w:val="000000"/>
          <w:sz w:val="28"/>
        </w:rPr>
        <w:t xml:space="preserve"> на фармацевтическую деятельность";</w:t>
      </w:r>
      <w:r>
        <w:br/>
      </w:r>
      <w:r>
        <w:rPr>
          <w:rFonts w:ascii="Times New Roman"/>
          <w:b w:val="false"/>
          <w:i w:val="false"/>
          <w:color w:val="000000"/>
          <w:sz w:val="28"/>
        </w:rPr>
        <w:t xml:space="preserve">
      </w:t>
      </w:r>
      <w:r>
        <w:rPr>
          <w:rFonts w:ascii="Times New Roman"/>
          <w:b w:val="false"/>
          <w:i w:val="false"/>
          <w:color w:val="000000"/>
          <w:sz w:val="28"/>
        </w:rPr>
        <w:t>14) "</w:t>
      </w:r>
      <w:r>
        <w:rPr>
          <w:rFonts w:ascii="Times New Roman"/>
          <w:b w:val="false"/>
          <w:i w:val="false"/>
          <w:color w:val="000000"/>
          <w:sz w:val="28"/>
        </w:rPr>
        <w:t>Выдача лицензии</w:t>
      </w:r>
      <w:r>
        <w:rPr>
          <w:rFonts w:ascii="Times New Roman"/>
          <w:b w:val="false"/>
          <w:i w:val="false"/>
          <w:color w:val="000000"/>
          <w:sz w:val="28"/>
        </w:rPr>
        <w:t xml:space="preserve"> на осуществление деятельности в сфере оборота наркотических средств, психотропных веществ и прекурсоров в области здравоохранения";</w:t>
      </w:r>
      <w:r>
        <w:br/>
      </w:r>
      <w:r>
        <w:rPr>
          <w:rFonts w:ascii="Times New Roman"/>
          <w:b w:val="false"/>
          <w:i w:val="false"/>
          <w:color w:val="000000"/>
          <w:sz w:val="28"/>
        </w:rPr>
        <w:t xml:space="preserve">
      </w:t>
      </w:r>
      <w:r>
        <w:rPr>
          <w:rFonts w:ascii="Times New Roman"/>
          <w:b w:val="false"/>
          <w:i w:val="false"/>
          <w:color w:val="000000"/>
          <w:sz w:val="28"/>
        </w:rPr>
        <w:t>15) "</w:t>
      </w:r>
      <w:r>
        <w:rPr>
          <w:rFonts w:ascii="Times New Roman"/>
          <w:b w:val="false"/>
          <w:i w:val="false"/>
          <w:color w:val="000000"/>
          <w:sz w:val="28"/>
        </w:rPr>
        <w:t>Выдача документов</w:t>
      </w:r>
      <w:r>
        <w:rPr>
          <w:rFonts w:ascii="Times New Roman"/>
          <w:b w:val="false"/>
          <w:i w:val="false"/>
          <w:color w:val="000000"/>
          <w:sz w:val="28"/>
        </w:rPr>
        <w:t xml:space="preserve"> о прохождении подготовки, повышении квалификации и переподготовки кадров отрасли здравоохранения";</w:t>
      </w:r>
      <w:r>
        <w:br/>
      </w:r>
      <w:r>
        <w:rPr>
          <w:rFonts w:ascii="Times New Roman"/>
          <w:b w:val="false"/>
          <w:i w:val="false"/>
          <w:color w:val="000000"/>
          <w:sz w:val="28"/>
        </w:rPr>
        <w:t xml:space="preserve">
      </w:t>
      </w:r>
      <w:r>
        <w:rPr>
          <w:rFonts w:ascii="Times New Roman"/>
          <w:b w:val="false"/>
          <w:i w:val="false"/>
          <w:color w:val="000000"/>
          <w:sz w:val="28"/>
        </w:rPr>
        <w:t>16) "</w:t>
      </w:r>
      <w:r>
        <w:rPr>
          <w:rFonts w:ascii="Times New Roman"/>
          <w:b w:val="false"/>
          <w:i w:val="false"/>
          <w:color w:val="000000"/>
          <w:sz w:val="28"/>
        </w:rPr>
        <w:t>Аттестация специалистов</w:t>
      </w:r>
      <w:r>
        <w:rPr>
          <w:rFonts w:ascii="Times New Roman"/>
          <w:b w:val="false"/>
          <w:i w:val="false"/>
          <w:color w:val="000000"/>
          <w:sz w:val="28"/>
        </w:rPr>
        <w:t xml:space="preserve">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17) "</w:t>
      </w:r>
      <w:r>
        <w:rPr>
          <w:rFonts w:ascii="Times New Roman"/>
          <w:b w:val="false"/>
          <w:i w:val="false"/>
          <w:color w:val="000000"/>
          <w:sz w:val="28"/>
        </w:rPr>
        <w:t>Определение соответствия</w:t>
      </w:r>
      <w:r>
        <w:rPr>
          <w:rFonts w:ascii="Times New Roman"/>
          <w:b w:val="false"/>
          <w:i w:val="false"/>
          <w:color w:val="000000"/>
          <w:sz w:val="28"/>
        </w:rPr>
        <w:t xml:space="preserve"> (несоответствия) потенциального поставщика услуг гарантированного объема бесплатной медицинской помощи предъявляемым требованиям";</w:t>
      </w:r>
    </w:p>
    <w:bookmarkEnd w:id="1"/>
    <w:bookmarkStart w:name="z430" w:id="2"/>
    <w:p>
      <w:pPr>
        <w:spacing w:after="0"/>
        <w:ind w:left="0"/>
        <w:jc w:val="both"/>
      </w:pPr>
      <w:r>
        <w:rPr>
          <w:rFonts w:ascii="Times New Roman"/>
          <w:b w:val="false"/>
          <w:i w:val="false"/>
          <w:color w:val="000000"/>
          <w:sz w:val="28"/>
        </w:rPr>
        <w:t>
      18) "</w:t>
      </w:r>
      <w:r>
        <w:rPr>
          <w:rFonts w:ascii="Times New Roman"/>
          <w:b w:val="false"/>
          <w:i w:val="false"/>
          <w:color w:val="000000"/>
          <w:sz w:val="28"/>
        </w:rPr>
        <w:t>Регистрация согласия или отзыва</w:t>
      </w:r>
      <w:r>
        <w:rPr>
          <w:rFonts w:ascii="Times New Roman"/>
          <w:b w:val="false"/>
          <w:i w:val="false"/>
          <w:color w:val="000000"/>
          <w:sz w:val="28"/>
        </w:rPr>
        <w:t xml:space="preserve"> согласия на прижизненное добровольное пожертвование тканей (части ткани) и (или) органов (части органов) после смерти в целях трансплантации".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Павлодарской области от 26.05.2016 </w:t>
      </w:r>
      <w:r>
        <w:rPr>
          <w:rFonts w:ascii="Times New Roman"/>
          <w:b w:val="false"/>
          <w:i w:val="false"/>
          <w:color w:val="000000"/>
          <w:sz w:val="28"/>
        </w:rPr>
        <w:t>№ 168/4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утративших силу некоторых постановлений акимата Павлодарской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3. Государственному учреждению "Управление здравоохранения Павлодарской области" в установленном законодательством порядке обеспечить: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акима области Садибекова Г. К.</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25" w:id="3"/>
    <w:p>
      <w:pPr>
        <w:spacing w:after="0"/>
        <w:ind w:left="0"/>
        <w:jc w:val="left"/>
      </w:pPr>
      <w:r>
        <w:rPr>
          <w:rFonts w:ascii="Times New Roman"/>
          <w:b/>
          <w:i w:val="false"/>
          <w:color w:val="000000"/>
        </w:rPr>
        <w:t xml:space="preserve"> Перечень некоторых постановлений акимата</w:t>
      </w:r>
      <w:r>
        <w:br/>
      </w:r>
      <w:r>
        <w:rPr>
          <w:rFonts w:ascii="Times New Roman"/>
          <w:b/>
          <w:i w:val="false"/>
          <w:color w:val="000000"/>
        </w:rPr>
        <w:t>Павлодарской области, утративших силу</w:t>
      </w:r>
    </w:p>
    <w:bookmarkEnd w:id="3"/>
    <w:bookmarkStart w:name="z2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24 апреля 2014 года № 117/4 "Об утверждении регламентов государственных услуг "Выдача лицензии, переоформление, выдача дубликатов лицензии на медицинскую деятельность", "Выдача лицензии, переоформление, выдача дубликатов лицензии на фармацевтическую деятельность",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(зарегистрировано в Реестре государственной регистрации нормативных правовых актов за № 3837, опубликовано 12 июня 2014 года в газетах "Звезда Прииртышья", "Сарыарқа самалы").</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 247/7 от 17 июля 2014 года "О внесении изменения и дополнений в постановление акимата Павлодарской области от 24 апреля 2014 года № 117/4 "Об утверждении регламентов государственных услуг "Выдача лицензии, переоформление, выдача дубликатов лицензии на медицинскую деятельность", "Выдача лицензии, переоформление, выдача дубликатов лицензии на фармацевтическую деятельность",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(зарегистрировано в Реестре государственной регистрации нормативных правовых актов за № 3903, опубликовано 14 августа 2014 года в газетах "Звезда Прииртышья", "Сарыарқа самалы").</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6 мая 2014 года № 149/5 "Об утверждении регламентов государственных услуг в сфере здравоохранения" (зарегистрировано в Реестре государственной регистрации нормативных правовых актов за № 3852, опубликовано 5 июля 2014 года в газетах "Звезда Прииртышья", "Сарыарқа самалы").</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26 августа 2014 года № 282/8 "О внесении дополнений в постановление акимата Павлодарской области от 6 мая 2014 года № 149/5 "Об утверждении регламентов государственных услуг в сфере здравоохранения" (зарегистрировано в Реестре государственной регистрации нормативных правовых актов за № 4027, опубликовано 30 сентября 2014 года в газетах "Звезда Прииртышья", "Сарыарқа самалы").</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3 ноября 2014 года № 339/11 "О внесении дополнений в постановление акимата Павлодарской области от 6 мая 2014 года № 149/5 "Об утверждении регламентов государственных услуг в сфере здравоохранения" (зарегистрировано в Реестре государственной регистрации нормативных правовых актов за № 4159, опубликовано 25 ноября 2014 года в газетах "Звезда Прииртышья", "Сарыарқа самалы").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32" w:id="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"Вызов врача на дом"</w:t>
      </w:r>
    </w:p>
    <w:bookmarkEnd w:id="5"/>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6"/>
    <w:p>
      <w:pPr>
        <w:spacing w:after="0"/>
        <w:ind w:left="0"/>
        <w:jc w:val="left"/>
      </w:pPr>
      <w:r>
        <w:rPr>
          <w:rFonts w:ascii="Times New Roman"/>
          <w:b/>
          <w:i w:val="false"/>
          <w:color w:val="000000"/>
        </w:rPr>
        <w:t xml:space="preserve"> 1. Общие положения</w:t>
      </w:r>
    </w:p>
    <w:bookmarkEnd w:id="6"/>
    <w:bookmarkStart w:name="z34" w:id="7"/>
    <w:p>
      <w:pPr>
        <w:spacing w:after="0"/>
        <w:ind w:left="0"/>
        <w:jc w:val="both"/>
      </w:pPr>
      <w:r>
        <w:rPr>
          <w:rFonts w:ascii="Times New Roman"/>
          <w:b w:val="false"/>
          <w:i w:val="false"/>
          <w:color w:val="000000"/>
          <w:sz w:val="28"/>
        </w:rPr>
        <w:t xml:space="preserve">
      1. Государственная услуга "Вызов врача на дом" (далее – государственная услуга) оказывается медицинскими организациями, оказывающими первичную медико-санитарную помощь (далее - услугодатель)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p>
    <w:bookmarkEnd w:id="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left"/>
      </w:pPr>
      <w:r>
        <w:rPr>
          <w:rFonts w:ascii="Times New Roman"/>
          <w:b w:val="false"/>
          <w:i w:val="false"/>
          <w:color w:val="000000"/>
          <w:sz w:val="28"/>
        </w:rPr>
        <w:t>
      1) услугодателя (при непосредственном обращении или по телефонной связи услугополучателя);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1) при непосредственном обращении или по телефонной связи к услугодателю – запись в журнале регистрации вызовов услугодателя и устный ответ с указанием даты, времени посещения врача;</w:t>
      </w:r>
      <w:r>
        <w:br/>
      </w:r>
      <w:r>
        <w:rPr>
          <w:rFonts w:ascii="Times New Roman"/>
          <w:b w:val="false"/>
          <w:i w:val="false"/>
          <w:color w:val="000000"/>
          <w:sz w:val="28"/>
        </w:rPr>
        <w:t>
      2) в электронном формате при обращении на портал – уведомление в виде статуса электронной заявки в "личном кабинете".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физическому лицу (далее - услугополучателю) в установленное время на дому оказывается медицинская помощь.</w:t>
      </w:r>
    </w:p>
    <w:bookmarkStart w:name="z37" w:id="8"/>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8"/>
    <w:bookmarkStart w:name="z38" w:id="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9"/>
    <w:p>
      <w:pPr>
        <w:spacing w:after="0"/>
        <w:ind w:left="0"/>
        <w:jc w:val="both"/>
      </w:pPr>
      <w:r>
        <w:rPr>
          <w:rFonts w:ascii="Times New Roman"/>
          <w:b w:val="false"/>
          <w:i w:val="false"/>
          <w:color w:val="000000"/>
          <w:sz w:val="28"/>
        </w:rPr>
        <w:t>
      с момента сдачи услугополучателем пакета документов услугодателю, принимается и регистрируется обращение (не более 2 минут);</w:t>
      </w:r>
    </w:p>
    <w:p>
      <w:pPr>
        <w:spacing w:after="0"/>
        <w:ind w:left="0"/>
        <w:jc w:val="both"/>
      </w:pPr>
      <w:r>
        <w:rPr>
          <w:rFonts w:ascii="Times New Roman"/>
          <w:b w:val="false"/>
          <w:i w:val="false"/>
          <w:color w:val="000000"/>
          <w:sz w:val="28"/>
        </w:rPr>
        <w:t>
      рассмотрение обращения услугополучателя и проверка наличия прикрепления к данному услугодателю согласно регистру прикрепленного населения (далее – РПН) (не более 5 минут);</w:t>
      </w:r>
    </w:p>
    <w:p>
      <w:pPr>
        <w:spacing w:after="0"/>
        <w:ind w:left="0"/>
        <w:jc w:val="both"/>
      </w:pPr>
      <w:r>
        <w:rPr>
          <w:rFonts w:ascii="Times New Roman"/>
          <w:b w:val="false"/>
          <w:i w:val="false"/>
          <w:color w:val="000000"/>
          <w:sz w:val="28"/>
        </w:rPr>
        <w:t>
      предоставление услугодателем услугополучателю устного ответа с указанием даты, времени посещения врача (не более 3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w:t>
      </w:r>
      <w:r>
        <w:br/>
      </w:r>
      <w:r>
        <w:rPr>
          <w:rFonts w:ascii="Times New Roman"/>
          <w:b w:val="false"/>
          <w:i w:val="false"/>
          <w:color w:val="000000"/>
          <w:sz w:val="28"/>
        </w:rPr>
        <w:t>
      1) при непосредственном обращении или по телефонной связи к услугодателю – запись в журнале регистрации вызовов услугодателя, затем устный ответ с указанием даты, времени посещения врача;</w:t>
      </w:r>
      <w:r>
        <w:br/>
      </w:r>
      <w:r>
        <w:rPr>
          <w:rFonts w:ascii="Times New Roman"/>
          <w:b w:val="false"/>
          <w:i w:val="false"/>
          <w:color w:val="000000"/>
          <w:sz w:val="28"/>
        </w:rPr>
        <w:t>
      2) в электронном формате при обращении на портал – уведомление в виде статуса электронной заявки в "личном кабинете".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физическому лицу в установленное время на дому оказывается медицинская помощь.</w:t>
      </w:r>
    </w:p>
    <w:bookmarkStart w:name="z41" w:id="1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
    <w:bookmarkStart w:name="z42" w:id="1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1"/>
    <w:p>
      <w:pPr>
        <w:spacing w:after="0"/>
        <w:ind w:left="0"/>
        <w:jc w:val="both"/>
      </w:pPr>
      <w:r>
        <w:rPr>
          <w:rFonts w:ascii="Times New Roman"/>
          <w:b w:val="false"/>
          <w:i w:val="false"/>
          <w:color w:val="000000"/>
          <w:sz w:val="28"/>
        </w:rPr>
        <w:t>
      медицинский регистратор.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действий при вызове врача на дом с указанием срока выполнения каждого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44" w:id="1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2"/>
    <w:bookmarkStart w:name="z45" w:id="13"/>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не оказывается.</w:t>
      </w:r>
      <w:r>
        <w:br/>
      </w:r>
      <w:r>
        <w:rPr>
          <w:rFonts w:ascii="Times New Roman"/>
          <w:b w:val="false"/>
          <w:i w:val="false"/>
          <w:color w:val="000000"/>
          <w:sz w:val="28"/>
        </w:rPr>
        <w:t xml:space="preserve">
      </w:t>
      </w:r>
      <w:r>
        <w:rPr>
          <w:rFonts w:ascii="Times New Roman"/>
          <w:b w:val="false"/>
          <w:i w:val="false"/>
          <w:color w:val="000000"/>
          <w:sz w:val="28"/>
        </w:rPr>
        <w:t>10. Государственная услуга в электронном формате оказывается в день обращения на портал.</w:t>
      </w:r>
      <w:r>
        <w:br/>
      </w:r>
      <w:r>
        <w:rPr>
          <w:rFonts w:ascii="Times New Roman"/>
          <w:b w:val="false"/>
          <w:i w:val="false"/>
          <w:color w:val="000000"/>
          <w:sz w:val="28"/>
        </w:rPr>
        <w:t xml:space="preserve">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"электронного правительства" (далее – ПЭП) с помощью индивидуального идентификационного номера (далее – ИИН) и пароля (осуществляется для незарегистрированных потребителей на ПЭП);</w:t>
      </w:r>
      <w:r>
        <w:br/>
      </w:r>
      <w:r>
        <w:rPr>
          <w:rFonts w:ascii="Times New Roman"/>
          <w:b w:val="false"/>
          <w:i w:val="false"/>
          <w:color w:val="000000"/>
          <w:sz w:val="28"/>
        </w:rPr>
        <w:t>
      2) процесс 1 –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сообщения об отказе в авторизации на ПЭП в связи с имеющимися нарушениями в данных услугополучателя;</w:t>
      </w:r>
      <w:r>
        <w:br/>
      </w: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w:t>
      </w:r>
      <w:r>
        <w:br/>
      </w:r>
      <w:r>
        <w:rPr>
          <w:rFonts w:ascii="Times New Roman"/>
          <w:b w:val="false"/>
          <w:i w:val="false"/>
          <w:color w:val="000000"/>
          <w:sz w:val="28"/>
        </w:rPr>
        <w:t>
      6) процесс 4 - запрос статуса прикрепления к медицинской организации (далее – МО) из единой информационной системы здравоохранения (далее – ЕИСЗ);</w:t>
      </w:r>
      <w:r>
        <w:br/>
      </w:r>
      <w:r>
        <w:rPr>
          <w:rFonts w:ascii="Times New Roman"/>
          <w:b w:val="false"/>
          <w:i w:val="false"/>
          <w:color w:val="000000"/>
          <w:sz w:val="28"/>
        </w:rPr>
        <w:t>
      7) условие 2 – проверка прикрепления услугополучателя к МО, оказывающей первичную медико-санитарную помощь;</w:t>
      </w:r>
      <w:r>
        <w:br/>
      </w:r>
      <w:r>
        <w:rPr>
          <w:rFonts w:ascii="Times New Roman"/>
          <w:b w:val="false"/>
          <w:i w:val="false"/>
          <w:color w:val="000000"/>
          <w:sz w:val="28"/>
        </w:rPr>
        <w:t>
      8) процесс 5 – формирование сообщения об отказе в предоставлении услуги в связи с тем, что услугополучатель не прикреплен ни к одной МО, оказывающей первичную медико-санитарную помощь;</w:t>
      </w:r>
      <w:r>
        <w:br/>
      </w:r>
      <w:r>
        <w:rPr>
          <w:rFonts w:ascii="Times New Roman"/>
          <w:b w:val="false"/>
          <w:i w:val="false"/>
          <w:color w:val="000000"/>
          <w:sz w:val="28"/>
        </w:rPr>
        <w:t>
      9) процесс 6 - вывод на экран формы запроса для оказания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10) процесс 7 – запрос на государственную услугу из ЕИСЗ;</w:t>
      </w:r>
      <w:r>
        <w:br/>
      </w:r>
      <w:r>
        <w:rPr>
          <w:rFonts w:ascii="Times New Roman"/>
          <w:b w:val="false"/>
          <w:i w:val="false"/>
          <w:color w:val="000000"/>
          <w:sz w:val="28"/>
        </w:rPr>
        <w:t>
      11) процесс 8 – отправка заявки услугополучателя в ЕИСЗ на узел МО;</w:t>
      </w:r>
      <w:r>
        <w:br/>
      </w:r>
      <w:r>
        <w:rPr>
          <w:rFonts w:ascii="Times New Roman"/>
          <w:b w:val="false"/>
          <w:i w:val="false"/>
          <w:color w:val="000000"/>
          <w:sz w:val="28"/>
        </w:rPr>
        <w:t>
      12) условие 3 – проверка поступивших данных в ЕИСЗ, при несовпадении места постоянного проживания с территорией обслуживания МО, медицинский сотрудник откажет в оказании услуги;</w:t>
      </w:r>
      <w:r>
        <w:br/>
      </w:r>
      <w:r>
        <w:rPr>
          <w:rFonts w:ascii="Times New Roman"/>
          <w:b w:val="false"/>
          <w:i w:val="false"/>
          <w:color w:val="000000"/>
          <w:sz w:val="28"/>
        </w:rPr>
        <w:t>
      13) процесс 9 - результатом оказания услуги является формирование ПЭПом отказа в предоставлении услуги в связи с несовпадением места постоянного проживания с территорией обслуживания МО;</w:t>
      </w:r>
      <w:r>
        <w:br/>
      </w:r>
      <w:r>
        <w:rPr>
          <w:rFonts w:ascii="Times New Roman"/>
          <w:b w:val="false"/>
          <w:i w:val="false"/>
          <w:color w:val="000000"/>
          <w:sz w:val="28"/>
        </w:rPr>
        <w:t>
      14) процесс 10 - результатом оказания услуги является формирование ПЭПом информации для получения услуги от МО (медицинская организация, ФИО врача, отделение, номер кабинета, время/дата приема).</w:t>
      </w:r>
    </w:p>
    <w:bookmarkEnd w:id="13"/>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Результат оказываемой государственной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электронном формате при обращении на портал – уведомление в виде статуса электронной заявки в "личном кабинете".</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услугополучателю в установленное время на дому оказывается медицинская помощь.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"Вызов врача на дом"</w:t>
            </w:r>
          </w:p>
        </w:tc>
      </w:tr>
    </w:tbl>
    <w:bookmarkStart w:name="z51" w:id="14"/>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3915"/>
        <w:gridCol w:w="2539"/>
        <w:gridCol w:w="1948"/>
        <w:gridCol w:w="2836"/>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работ)</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регистрация обращения услугополучателя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наличия прикрепления услугополучателя к услугодателю</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услугополучателю ответа</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(вызов врача на дом)</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обращения в журнале вызова врача на дом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обращения услугополучателя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Мотивированный ответ с указанием даты, времени посещения врача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минут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минут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"Прикрепление к</w:t>
            </w:r>
            <w:r>
              <w:br/>
            </w:r>
            <w:r>
              <w:rPr>
                <w:rFonts w:ascii="Times New Roman"/>
                <w:b w:val="false"/>
                <w:i w:val="false"/>
                <w:color w:val="000000"/>
                <w:sz w:val="20"/>
              </w:rPr>
              <w:t>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bookmarkStart w:name="z53" w:id="15"/>
    <w:p>
      <w:pPr>
        <w:spacing w:after="0"/>
        <w:ind w:left="0"/>
        <w:jc w:val="left"/>
      </w:pPr>
      <w:r>
        <w:rPr>
          <w:rFonts w:ascii="Times New Roman"/>
          <w:b/>
          <w:i w:val="false"/>
          <w:color w:val="000000"/>
        </w:rPr>
        <w:t xml:space="preserve"> Диаграмма описания порядка взаимодействия услугодателя,</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15"/>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16"/>
    <w:p>
      <w:pPr>
        <w:spacing w:after="0"/>
        <w:ind w:left="0"/>
        <w:jc w:val="left"/>
      </w:pPr>
      <w:r>
        <w:rPr>
          <w:rFonts w:ascii="Times New Roman"/>
          <w:b/>
          <w:i w:val="false"/>
          <w:color w:val="000000"/>
        </w:rPr>
        <w:t xml:space="preserve"> Условные обозначения:</w:t>
      </w:r>
    </w:p>
    <w:bookmarkEnd w:id="16"/>
    <w:p>
      <w:pPr>
        <w:spacing w:after="0"/>
        <w:ind w:left="0"/>
        <w:jc w:val="left"/>
      </w:pPr>
      <w:r>
        <w:br/>
      </w:r>
    </w:p>
    <w:p>
      <w:pPr>
        <w:spacing w:after="0"/>
        <w:ind w:left="0"/>
        <w:jc w:val="both"/>
      </w:pPr>
      <w:r>
        <w:drawing>
          <wp:inline distT="0" distB="0" distL="0" distR="0">
            <wp:extent cx="6070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"Вызов врача на дом"</w:t>
            </w:r>
          </w:p>
        </w:tc>
      </w:tr>
    </w:tbl>
    <w:bookmarkStart w:name="z56" w:id="1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"Вызов врача на дом"</w:t>
      </w:r>
    </w:p>
    <w:bookmarkEnd w:id="17"/>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18"/>
    <w:p>
      <w:pPr>
        <w:spacing w:after="0"/>
        <w:ind w:left="0"/>
        <w:jc w:val="left"/>
      </w:pPr>
      <w:r>
        <w:rPr>
          <w:rFonts w:ascii="Times New Roman"/>
          <w:b/>
          <w:i w:val="false"/>
          <w:color w:val="000000"/>
        </w:rPr>
        <w:t xml:space="preserve"> Условные обозначения:</w:t>
      </w:r>
    </w:p>
    <w:bookmarkEnd w:id="18"/>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59" w:id="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"Запись на прием к врачу"</w:t>
      </w:r>
    </w:p>
    <w:bookmarkEnd w:id="19"/>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20"/>
    <w:p>
      <w:pPr>
        <w:spacing w:after="0"/>
        <w:ind w:left="0"/>
        <w:jc w:val="left"/>
      </w:pPr>
      <w:r>
        <w:rPr>
          <w:rFonts w:ascii="Times New Roman"/>
          <w:b/>
          <w:i w:val="false"/>
          <w:color w:val="000000"/>
        </w:rPr>
        <w:t xml:space="preserve"> 1. Общие положения</w:t>
      </w:r>
    </w:p>
    <w:bookmarkEnd w:id="20"/>
    <w:bookmarkStart w:name="z61" w:id="21"/>
    <w:p>
      <w:pPr>
        <w:spacing w:after="0"/>
        <w:ind w:left="0"/>
        <w:jc w:val="both"/>
      </w:pPr>
      <w:r>
        <w:rPr>
          <w:rFonts w:ascii="Times New Roman"/>
          <w:b w:val="false"/>
          <w:i w:val="false"/>
          <w:color w:val="000000"/>
          <w:sz w:val="28"/>
        </w:rPr>
        <w:t>
      1. Государственная услуга "Запись на прием к врачу" (далее – государственная услуга) оказывается медицинскими организациями, оказывающими первичную медико-санитарную помощь (далее - услугодатель).</w:t>
      </w:r>
    </w:p>
    <w:bookmarkEnd w:id="2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left"/>
      </w:pPr>
      <w:r>
        <w:rPr>
          <w:rFonts w:ascii="Times New Roman"/>
          <w:b w:val="false"/>
          <w:i w:val="false"/>
          <w:color w:val="000000"/>
          <w:sz w:val="28"/>
        </w:rPr>
        <w:t>
      1) услугодателя (при непосредственном обращении или по телефонной связи услугополучателя);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1) при непосредственном обращении или по телефонной связи к услугодателю – запись в журнале предварительной записи на прием к врачу услугодателя и устный ответ с указанием даты, времени приема врача в соответствии с графиком приема врачей (далее -график);</w:t>
      </w:r>
      <w:r>
        <w:br/>
      </w:r>
      <w:r>
        <w:rPr>
          <w:rFonts w:ascii="Times New Roman"/>
          <w:b w:val="false"/>
          <w:i w:val="false"/>
          <w:color w:val="000000"/>
          <w:sz w:val="28"/>
        </w:rPr>
        <w:t>
      2) в электронном формате при обращении на портал – уведомление в виде статуса электронной заявки в "личном кабинете".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физическому лицу (далее - услугополучатель) в установленное время оказывается медицинская помощь.</w:t>
      </w:r>
    </w:p>
    <w:p>
      <w:pPr>
        <w:spacing w:after="0"/>
        <w:ind w:left="0"/>
        <w:jc w:val="both"/>
      </w:pPr>
      <w:r>
        <w:rPr>
          <w:rFonts w:ascii="Times New Roman"/>
          <w:b w:val="false"/>
          <w:i w:val="false"/>
          <w:color w:val="000000"/>
          <w:sz w:val="28"/>
        </w:rPr>
        <w:t>
      При непосредственном обращении или по телефонной связи услугодателя к услугополучателю при выборе государственной услуги предоставляется возможность выбрать свободное время врача согласно графику.</w:t>
      </w:r>
    </w:p>
    <w:p>
      <w:pPr>
        <w:spacing w:after="0"/>
        <w:ind w:left="0"/>
        <w:jc w:val="both"/>
      </w:pPr>
      <w:r>
        <w:rPr>
          <w:rFonts w:ascii="Times New Roman"/>
          <w:b w:val="false"/>
          <w:i w:val="false"/>
          <w:color w:val="000000"/>
          <w:sz w:val="28"/>
        </w:rPr>
        <w:t>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w:t>
      </w:r>
    </w:p>
    <w:bookmarkStart w:name="z64" w:id="22"/>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2"/>
    <w:bookmarkStart w:name="z65" w:id="2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23"/>
    <w:p>
      <w:pPr>
        <w:spacing w:after="0"/>
        <w:ind w:left="0"/>
        <w:jc w:val="both"/>
      </w:pPr>
      <w:r>
        <w:rPr>
          <w:rFonts w:ascii="Times New Roman"/>
          <w:b w:val="false"/>
          <w:i w:val="false"/>
          <w:color w:val="000000"/>
          <w:sz w:val="28"/>
        </w:rPr>
        <w:t>
      с момента сдачи услугополучателем пакета документов услугодателю, принимается и регистрируется обращение (не более 2 минут);</w:t>
      </w:r>
    </w:p>
    <w:p>
      <w:pPr>
        <w:spacing w:after="0"/>
        <w:ind w:left="0"/>
        <w:jc w:val="both"/>
      </w:pPr>
      <w:r>
        <w:rPr>
          <w:rFonts w:ascii="Times New Roman"/>
          <w:b w:val="false"/>
          <w:i w:val="false"/>
          <w:color w:val="000000"/>
          <w:sz w:val="28"/>
        </w:rPr>
        <w:t>
      рассмотрение обращения услугополучателя и проверка наличия прикрепления к данному услугодателю согласно регистру прикрепленного населения (далее – РПН) (не более 5 минут);</w:t>
      </w:r>
    </w:p>
    <w:p>
      <w:pPr>
        <w:spacing w:after="0"/>
        <w:ind w:left="0"/>
        <w:jc w:val="both"/>
      </w:pPr>
      <w:r>
        <w:rPr>
          <w:rFonts w:ascii="Times New Roman"/>
          <w:b w:val="false"/>
          <w:i w:val="false"/>
          <w:color w:val="000000"/>
          <w:sz w:val="28"/>
        </w:rPr>
        <w:t>
      предоставление услугодателем услугополучателю устного ответа с указанием даты, времени посещения врача (не более 3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w:t>
      </w:r>
      <w:r>
        <w:br/>
      </w:r>
      <w:r>
        <w:rPr>
          <w:rFonts w:ascii="Times New Roman"/>
          <w:b w:val="false"/>
          <w:i w:val="false"/>
          <w:color w:val="000000"/>
          <w:sz w:val="28"/>
        </w:rPr>
        <w:t>
      1) при непосредственном обращении или по телефонной связи к услугодателю – запись в журнале предварительной записи на прием к врачу услугодателя и устный ответ с указанием даты, времени приема врача в соответствии с графиком приема врачей (далее -график);</w:t>
      </w:r>
      <w:r>
        <w:br/>
      </w:r>
      <w:r>
        <w:rPr>
          <w:rFonts w:ascii="Times New Roman"/>
          <w:b w:val="false"/>
          <w:i w:val="false"/>
          <w:color w:val="000000"/>
          <w:sz w:val="28"/>
        </w:rPr>
        <w:t>
      2) в электронном формате при обращении на портал – уведомление в виде статуса электронной заявки в "личном кабинете".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в установленное время услугополучателю оказывается медицинская помощь.</w:t>
      </w:r>
    </w:p>
    <w:p>
      <w:pPr>
        <w:spacing w:after="0"/>
        <w:ind w:left="0"/>
        <w:jc w:val="both"/>
      </w:pPr>
      <w:r>
        <w:rPr>
          <w:rFonts w:ascii="Times New Roman"/>
          <w:b w:val="false"/>
          <w:i w:val="false"/>
          <w:color w:val="000000"/>
          <w:sz w:val="28"/>
        </w:rPr>
        <w:t>
      При непосредственном обращении или по телефонной связи услугодателя к услугополучателю при выборе государственной услуги предоставляется возможность выбрать свободное время врача согласно графику.</w:t>
      </w:r>
    </w:p>
    <w:bookmarkStart w:name="z68" w:id="2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4"/>
    <w:bookmarkStart w:name="z69" w:id="2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5"/>
    <w:p>
      <w:pPr>
        <w:spacing w:after="0"/>
        <w:ind w:left="0"/>
        <w:jc w:val="both"/>
      </w:pPr>
      <w:r>
        <w:rPr>
          <w:rFonts w:ascii="Times New Roman"/>
          <w:b w:val="false"/>
          <w:i w:val="false"/>
          <w:color w:val="000000"/>
          <w:sz w:val="28"/>
        </w:rPr>
        <w:t>
      медицинский регистратор.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при записи на прием к врачу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71" w:id="26"/>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26"/>
    <w:bookmarkStart w:name="z72" w:id="27"/>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области не оказывается.</w:t>
      </w:r>
      <w:r>
        <w:br/>
      </w:r>
      <w:r>
        <w:rPr>
          <w:rFonts w:ascii="Times New Roman"/>
          <w:b w:val="false"/>
          <w:i w:val="false"/>
          <w:color w:val="000000"/>
          <w:sz w:val="28"/>
        </w:rPr>
        <w:t xml:space="preserve">
      </w:t>
      </w:r>
      <w:r>
        <w:rPr>
          <w:rFonts w:ascii="Times New Roman"/>
          <w:b w:val="false"/>
          <w:i w:val="false"/>
          <w:color w:val="000000"/>
          <w:sz w:val="28"/>
        </w:rPr>
        <w:t>10. Государственная услуга в электронном формате оказывается в день обращения на портал.</w:t>
      </w:r>
      <w:r>
        <w:br/>
      </w:r>
      <w:r>
        <w:rPr>
          <w:rFonts w:ascii="Times New Roman"/>
          <w:b w:val="false"/>
          <w:i w:val="false"/>
          <w:color w:val="000000"/>
          <w:sz w:val="28"/>
        </w:rPr>
        <w:t xml:space="preserve">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"электронного правительства" (далее – ПЭП) с помощью индивидуального идентификационного номера (далее – ИИН) и пароля (осуществляется для незарегистрированных услугополучателей на ПЭП);</w:t>
      </w:r>
      <w:r>
        <w:br/>
      </w:r>
      <w:r>
        <w:rPr>
          <w:rFonts w:ascii="Times New Roman"/>
          <w:b w:val="false"/>
          <w:i w:val="false"/>
          <w:color w:val="000000"/>
          <w:sz w:val="28"/>
        </w:rPr>
        <w:t>
      2) процесс 1 -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сообщения об отказе в авторизации на ПЭП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w:t>
      </w:r>
      <w:r>
        <w:br/>
      </w:r>
      <w:r>
        <w:rPr>
          <w:rFonts w:ascii="Times New Roman"/>
          <w:b w:val="false"/>
          <w:i w:val="false"/>
          <w:color w:val="000000"/>
          <w:sz w:val="28"/>
        </w:rPr>
        <w:t>
      6) процесс 4 - запрос статуса прикрепления к медицинской организации (далее – МО) из единой информационной системы здравоохранения (далее – ЕИСЗ);</w:t>
      </w:r>
      <w:r>
        <w:br/>
      </w:r>
      <w:r>
        <w:rPr>
          <w:rFonts w:ascii="Times New Roman"/>
          <w:b w:val="false"/>
          <w:i w:val="false"/>
          <w:color w:val="000000"/>
          <w:sz w:val="28"/>
        </w:rPr>
        <w:t>
      7) условие 2 – проверка прикрепления услугополучателя к МО, оказывающей первичную медико-санитарную помощь;</w:t>
      </w:r>
      <w:r>
        <w:br/>
      </w:r>
      <w:r>
        <w:rPr>
          <w:rFonts w:ascii="Times New Roman"/>
          <w:b w:val="false"/>
          <w:i w:val="false"/>
          <w:color w:val="000000"/>
          <w:sz w:val="28"/>
        </w:rPr>
        <w:t>
      8) процесс 5 – формирование сообщения об отказе в предоставлении услуги в связи с тем, что услугополучатель не прикреплен ни к одной МО, оказывающей первичную медико-санитарную помощь;</w:t>
      </w:r>
      <w:r>
        <w:br/>
      </w:r>
      <w:r>
        <w:rPr>
          <w:rFonts w:ascii="Times New Roman"/>
          <w:b w:val="false"/>
          <w:i w:val="false"/>
          <w:color w:val="000000"/>
          <w:sz w:val="28"/>
        </w:rPr>
        <w:t>
      9) процесс 6 - вывод на экран формы запроса для оказания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10) процесс 7 – запрос на государственную услугу из ЕИСЗ;</w:t>
      </w:r>
      <w:r>
        <w:br/>
      </w:r>
      <w:r>
        <w:rPr>
          <w:rFonts w:ascii="Times New Roman"/>
          <w:b w:val="false"/>
          <w:i w:val="false"/>
          <w:color w:val="000000"/>
          <w:sz w:val="28"/>
        </w:rPr>
        <w:t>
      11) процесс 8 – отправка заявки услугополучателя в ЕИСЗ на узел МО;</w:t>
      </w:r>
      <w:r>
        <w:br/>
      </w:r>
      <w:r>
        <w:rPr>
          <w:rFonts w:ascii="Times New Roman"/>
          <w:b w:val="false"/>
          <w:i w:val="false"/>
          <w:color w:val="000000"/>
          <w:sz w:val="28"/>
        </w:rPr>
        <w:t>
      12) процесс 9 - результатом оказания услуги является формирование ПЭП информации для получения услуги от МО (медицинская организация, ФИО врача, отделение, номер кабинета, время/дата приема).</w:t>
      </w:r>
    </w:p>
    <w:bookmarkEnd w:id="27"/>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отражена в диаграмме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Результат оказываемой государственной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электронном формате при обращении на портал – выдача справки о записи на прием к врачу в электронном виде по форме согласно приложению 1 Стандарта, подписанной ЭЦП услугодателя.</w:t>
      </w:r>
    </w:p>
    <w:p>
      <w:pPr>
        <w:spacing w:after="0"/>
        <w:ind w:left="0"/>
        <w:jc w:val="both"/>
      </w:pPr>
      <w:r>
        <w:rPr>
          <w:rFonts w:ascii="Times New Roman"/>
          <w:b w:val="false"/>
          <w:i w:val="false"/>
          <w:color w:val="000000"/>
          <w:sz w:val="28"/>
        </w:rPr>
        <w:t>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"Запись на прием</w:t>
            </w:r>
            <w:r>
              <w:br/>
            </w:r>
            <w:r>
              <w:rPr>
                <w:rFonts w:ascii="Times New Roman"/>
                <w:b w:val="false"/>
                <w:i w:val="false"/>
                <w:color w:val="000000"/>
                <w:sz w:val="20"/>
              </w:rPr>
              <w:t>к врачу"</w:t>
            </w:r>
          </w:p>
        </w:tc>
      </w:tr>
    </w:tbl>
    <w:bookmarkStart w:name="z78" w:id="28"/>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3823"/>
        <w:gridCol w:w="3056"/>
        <w:gridCol w:w="1903"/>
        <w:gridCol w:w="2481"/>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работ)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регистрация обращения услугополучателя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наличия прикрепления услугополучателя к услугодателю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услугополучателю возможности выбора врача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(запись на прием к врачу)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обращения в журнале предварительной записи на прием к врачу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обращения услугополучателя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ответ с указанием даты, времени приема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минут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минут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"Запись на прием</w:t>
            </w:r>
            <w:r>
              <w:br/>
            </w:r>
            <w:r>
              <w:rPr>
                <w:rFonts w:ascii="Times New Roman"/>
                <w:b w:val="false"/>
                <w:i w:val="false"/>
                <w:color w:val="000000"/>
                <w:sz w:val="20"/>
              </w:rPr>
              <w:t>к врачу"</w:t>
            </w:r>
          </w:p>
        </w:tc>
      </w:tr>
    </w:tbl>
    <w:bookmarkStart w:name="z80" w:id="29"/>
    <w:p>
      <w:pPr>
        <w:spacing w:after="0"/>
        <w:ind w:left="0"/>
        <w:jc w:val="left"/>
      </w:pPr>
      <w:r>
        <w:rPr>
          <w:rFonts w:ascii="Times New Roman"/>
          <w:b/>
          <w:i w:val="false"/>
          <w:color w:val="000000"/>
        </w:rPr>
        <w:t xml:space="preserve"> Описание порядка взаимодействия услугодателя, а также порядка использования информационных систем в процессе оказания государственной услуги (диаграмма)</w:t>
      </w:r>
    </w:p>
    <w:bookmarkEnd w:id="29"/>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30"/>
    <w:p>
      <w:pPr>
        <w:spacing w:after="0"/>
        <w:ind w:left="0"/>
        <w:jc w:val="left"/>
      </w:pPr>
      <w:r>
        <w:rPr>
          <w:rFonts w:ascii="Times New Roman"/>
          <w:b/>
          <w:i w:val="false"/>
          <w:color w:val="000000"/>
        </w:rPr>
        <w:t xml:space="preserve"> Условные обозначения:</w:t>
      </w:r>
    </w:p>
    <w:bookmarkEnd w:id="30"/>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"Запись на прием к врачу"</w:t>
            </w:r>
          </w:p>
        </w:tc>
      </w:tr>
    </w:tbl>
    <w:bookmarkStart w:name="z83" w:id="3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"Запись на прием к врачу"</w:t>
      </w:r>
    </w:p>
    <w:bookmarkEnd w:id="31"/>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32"/>
    <w:p>
      <w:pPr>
        <w:spacing w:after="0"/>
        <w:ind w:left="0"/>
        <w:jc w:val="left"/>
      </w:pPr>
      <w:r>
        <w:rPr>
          <w:rFonts w:ascii="Times New Roman"/>
          <w:b/>
          <w:i w:val="false"/>
          <w:color w:val="000000"/>
        </w:rPr>
        <w:t xml:space="preserve"> Условные обозначения:</w:t>
      </w:r>
    </w:p>
    <w:bookmarkEnd w:id="32"/>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86" w:id="3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"Прикрепление к медицинской организации, оказывающей</w:t>
      </w:r>
      <w:r>
        <w:br/>
      </w:r>
      <w:r>
        <w:rPr>
          <w:rFonts w:ascii="Times New Roman"/>
          <w:b/>
          <w:i w:val="false"/>
          <w:color w:val="000000"/>
        </w:rPr>
        <w:t>первичную медико-санитарную помощь"</w:t>
      </w:r>
    </w:p>
    <w:bookmarkEnd w:id="33"/>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34"/>
    <w:p>
      <w:pPr>
        <w:spacing w:after="0"/>
        <w:ind w:left="0"/>
        <w:jc w:val="left"/>
      </w:pPr>
      <w:r>
        <w:rPr>
          <w:rFonts w:ascii="Times New Roman"/>
          <w:b/>
          <w:i w:val="false"/>
          <w:color w:val="000000"/>
        </w:rPr>
        <w:t xml:space="preserve"> 1. Общие положения</w:t>
      </w:r>
    </w:p>
    <w:bookmarkEnd w:id="34"/>
    <w:bookmarkStart w:name="z88" w:id="35"/>
    <w:p>
      <w:pPr>
        <w:spacing w:after="0"/>
        <w:ind w:left="0"/>
        <w:jc w:val="both"/>
      </w:pPr>
      <w:r>
        <w:rPr>
          <w:rFonts w:ascii="Times New Roman"/>
          <w:b w:val="false"/>
          <w:i w:val="false"/>
          <w:color w:val="000000"/>
          <w:sz w:val="28"/>
        </w:rPr>
        <w:t>
      1. Государственная услуга "Прикрепление к медицинской организации оказывающей медико-санитарную помощь" (далее – государственная услуга) оказывается медицинскими организациями, оказывающими первичную медико-санитарную помощь (далее - услугодатель).</w:t>
      </w:r>
    </w:p>
    <w:bookmarkEnd w:id="3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left"/>
      </w:pPr>
      <w:r>
        <w:rPr>
          <w:rFonts w:ascii="Times New Roman"/>
          <w:b w:val="false"/>
          <w:i w:val="false"/>
          <w:color w:val="000000"/>
          <w:sz w:val="28"/>
        </w:rPr>
        <w:t>
      1) услугодателя (при непосредственном обращении или по телефонной связи услугополучателя);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1) уведомление (талон) о прикреплении в бумажном виде (в произвольной форме);</w:t>
      </w:r>
      <w:r>
        <w:br/>
      </w:r>
      <w:r>
        <w:rPr>
          <w:rFonts w:ascii="Times New Roman"/>
          <w:b w:val="false"/>
          <w:i w:val="false"/>
          <w:color w:val="000000"/>
          <w:sz w:val="28"/>
        </w:rPr>
        <w:t xml:space="preserve">
      2) в форме электронного документа, подписанной электронной цифровой подписью (далее – ЭЦП) услугодателя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"Прикрепление к медицинской организации, оказывающей медико-санитарную помощь",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r>
        <w:br/>
      </w:r>
      <w:r>
        <w:rPr>
          <w:rFonts w:ascii="Times New Roman"/>
          <w:b w:val="false"/>
          <w:i w:val="false"/>
          <w:color w:val="000000"/>
          <w:sz w:val="28"/>
        </w:rPr>
        <w:t>
</w:t>
      </w:r>
    </w:p>
    <w:bookmarkStart w:name="z91" w:id="36"/>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6"/>
    <w:bookmarkStart w:name="z92" w:id="3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37"/>
    <w:p>
      <w:pPr>
        <w:spacing w:after="0"/>
        <w:ind w:left="0"/>
        <w:jc w:val="both"/>
      </w:pPr>
      <w:r>
        <w:rPr>
          <w:rFonts w:ascii="Times New Roman"/>
          <w:b w:val="false"/>
          <w:i w:val="false"/>
          <w:color w:val="000000"/>
          <w:sz w:val="28"/>
        </w:rPr>
        <w:t>
      с момента сдачи физического лица (далее - услугополучатель) пакета документов услугодателю, принимается и регистрируется обращение (не более 5 минут);</w:t>
      </w:r>
    </w:p>
    <w:p>
      <w:pPr>
        <w:spacing w:after="0"/>
        <w:ind w:left="0"/>
        <w:jc w:val="both"/>
      </w:pPr>
      <w:r>
        <w:rPr>
          <w:rFonts w:ascii="Times New Roman"/>
          <w:b w:val="false"/>
          <w:i w:val="false"/>
          <w:color w:val="000000"/>
          <w:sz w:val="28"/>
        </w:rPr>
        <w:t>
      рассмотрение обращения услугополучателя и проверка наличия прикрепления к данному услугодателю согласно регистру прикрепленного населения (не более 15 минут);</w:t>
      </w:r>
    </w:p>
    <w:p>
      <w:pPr>
        <w:spacing w:after="0"/>
        <w:ind w:left="0"/>
        <w:jc w:val="both"/>
      </w:pPr>
      <w:r>
        <w:rPr>
          <w:rFonts w:ascii="Times New Roman"/>
          <w:b w:val="false"/>
          <w:i w:val="false"/>
          <w:color w:val="000000"/>
          <w:sz w:val="28"/>
        </w:rPr>
        <w:t>
      предоставление услугодателем услугополучателю справки (талон) о прикреплении в бумажном виде (в произвольной форме) (не более 10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 – уведомление (талон) о прикреплении в бумажном виде (в произвольной форме) согласно приложению 1 Стандарта.</w:t>
      </w:r>
      <w:r>
        <w:br/>
      </w:r>
      <w:r>
        <w:rPr>
          <w:rFonts w:ascii="Times New Roman"/>
          <w:b w:val="false"/>
          <w:i w:val="false"/>
          <w:color w:val="000000"/>
          <w:sz w:val="28"/>
        </w:rPr>
        <w:t>
</w:t>
      </w:r>
    </w:p>
    <w:bookmarkStart w:name="z95" w:id="3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8"/>
    <w:bookmarkStart w:name="z96" w:id="3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9"/>
    <w:p>
      <w:pPr>
        <w:spacing w:after="0"/>
        <w:ind w:left="0"/>
        <w:jc w:val="both"/>
      </w:pPr>
      <w:r>
        <w:rPr>
          <w:rFonts w:ascii="Times New Roman"/>
          <w:b w:val="false"/>
          <w:i w:val="false"/>
          <w:color w:val="000000"/>
          <w:sz w:val="28"/>
        </w:rPr>
        <w:t>
      медицинский регистратор.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действий при прикреплении к медицинской организации, оказывающей медико-санитарную помощь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p>
    <w:bookmarkStart w:name="z98" w:id="40"/>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40"/>
    <w:bookmarkStart w:name="z99" w:id="41"/>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области не оказывается.</w:t>
      </w:r>
      <w:r>
        <w:br/>
      </w:r>
      <w:r>
        <w:rPr>
          <w:rFonts w:ascii="Times New Roman"/>
          <w:b w:val="false"/>
          <w:i w:val="false"/>
          <w:color w:val="000000"/>
          <w:sz w:val="28"/>
        </w:rPr>
        <w:t xml:space="preserve">
      </w:t>
      </w:r>
      <w:r>
        <w:rPr>
          <w:rFonts w:ascii="Times New Roman"/>
          <w:b w:val="false"/>
          <w:i w:val="false"/>
          <w:color w:val="000000"/>
          <w:sz w:val="28"/>
        </w:rPr>
        <w:t>10. Государственная услуга в электронном формате оказывается в день обращения на портал.</w:t>
      </w:r>
      <w:r>
        <w:br/>
      </w:r>
      <w:r>
        <w:rPr>
          <w:rFonts w:ascii="Times New Roman"/>
          <w:b w:val="false"/>
          <w:i w:val="false"/>
          <w:color w:val="000000"/>
          <w:sz w:val="28"/>
        </w:rPr>
        <w:t xml:space="preserve">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"электронное правительство" (далее – ПЭП) с помощью индивидуального идентификационного номера (далее – ИИН) и пароля (осуществляется для незарегистрированных получателей на ПЭП);</w:t>
      </w:r>
      <w:r>
        <w:br/>
      </w:r>
      <w:r>
        <w:rPr>
          <w:rFonts w:ascii="Times New Roman"/>
          <w:b w:val="false"/>
          <w:i w:val="false"/>
          <w:color w:val="000000"/>
          <w:sz w:val="28"/>
        </w:rPr>
        <w:t>
      2) процесс 1 – ввод услугополучателем ИИН и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8) процесс 5 – удостоверение запроса для оказания услуги посредством ЭЦП услугополучателя и направление электронного документа (запроса) через ПЭП услугодателя для обработки услугодателем;</w:t>
      </w:r>
      <w:r>
        <w:br/>
      </w:r>
      <w:r>
        <w:rPr>
          <w:rFonts w:ascii="Times New Roman"/>
          <w:b w:val="false"/>
          <w:i w:val="false"/>
          <w:color w:val="000000"/>
          <w:sz w:val="28"/>
        </w:rPr>
        <w:t>
      9) процесс 6 – регистрация электронного документа в ПЭП услугодателя;</w:t>
      </w:r>
      <w:r>
        <w:br/>
      </w:r>
      <w:r>
        <w:rPr>
          <w:rFonts w:ascii="Times New Roman"/>
          <w:b w:val="false"/>
          <w:i w:val="false"/>
          <w:color w:val="000000"/>
          <w:sz w:val="28"/>
        </w:rPr>
        <w:t>
      10) условие 3 – проверка (обработка) услугодателем соответствия электронного документа (запроса) основаниям для оказания услуги;</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r>
        <w:br/>
      </w:r>
      <w:r>
        <w:rPr>
          <w:rFonts w:ascii="Times New Roman"/>
          <w:b w:val="false"/>
          <w:i w:val="false"/>
          <w:color w:val="000000"/>
          <w:sz w:val="28"/>
        </w:rPr>
        <w:t>
      12) процесс 8 – получение услугополучателем результата услуги (выдача справки (талона) о прикреплении в форме электронного документа), сформированный ПЭП услугодателя. Электронный документ формируется с использованием ЭЦП уполномоченного лица услугодателя.</w:t>
      </w:r>
    </w:p>
    <w:bookmarkEnd w:id="41"/>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в </w:t>
      </w:r>
      <w:r>
        <w:rPr>
          <w:rFonts w:ascii="Times New Roman"/>
          <w:b w:val="false"/>
          <w:i w:val="false"/>
          <w:color w:val="000000"/>
          <w:sz w:val="28"/>
        </w:rPr>
        <w:t>приложении 2</w:t>
      </w:r>
      <w:r>
        <w:rPr>
          <w:rFonts w:ascii="Times New Roman"/>
          <w:b w:val="false"/>
          <w:i w:val="false"/>
          <w:color w:val="000000"/>
          <w:sz w:val="28"/>
        </w:rPr>
        <w:t xml:space="preserve"> (диаграмма) к настоящему регламенту.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Результат оказываемой государственной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электронном формате при обращении на портал – справка (талон) о прикреплении в форме электронного документа, подписанной ЭЦП услугодателя согласно приложению 1 Стандарта.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"Прикрепление к</w:t>
            </w:r>
            <w:r>
              <w:br/>
            </w:r>
            <w:r>
              <w:rPr>
                <w:rFonts w:ascii="Times New Roman"/>
                <w:b w:val="false"/>
                <w:i w:val="false"/>
                <w:color w:val="000000"/>
                <w:sz w:val="20"/>
              </w:rPr>
              <w:t>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bookmarkStart w:name="z105" w:id="42"/>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4339"/>
        <w:gridCol w:w="1919"/>
        <w:gridCol w:w="2498"/>
        <w:gridCol w:w="2498"/>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работ)</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регистрация обращения услугополучателя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наличия прикрепления к услугодателю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выдаче справки (талона)</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(выдача справки (талона) о прикреплении к услугодателю)</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обращения услугополучателя в журнале регистрации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обращения услугополучателя ответственному исполнителю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(талона)</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минут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"Прикрепление к</w:t>
            </w:r>
            <w:r>
              <w:br/>
            </w:r>
            <w:r>
              <w:rPr>
                <w:rFonts w:ascii="Times New Roman"/>
                <w:b w:val="false"/>
                <w:i w:val="false"/>
                <w:color w:val="000000"/>
                <w:sz w:val="20"/>
              </w:rPr>
              <w:t>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bookmarkStart w:name="z107" w:id="43"/>
    <w:p>
      <w:pPr>
        <w:spacing w:after="0"/>
        <w:ind w:left="0"/>
        <w:jc w:val="left"/>
      </w:pPr>
      <w:r>
        <w:rPr>
          <w:rFonts w:ascii="Times New Roman"/>
          <w:b/>
          <w:i w:val="false"/>
          <w:color w:val="000000"/>
        </w:rPr>
        <w:t xml:space="preserve"> Диаграмма описания порядка взаимодействия услугодателя,</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43"/>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44"/>
    <w:p>
      <w:pPr>
        <w:spacing w:after="0"/>
        <w:ind w:left="0"/>
        <w:jc w:val="left"/>
      </w:pPr>
      <w:r>
        <w:rPr>
          <w:rFonts w:ascii="Times New Roman"/>
          <w:b/>
          <w:i w:val="false"/>
          <w:color w:val="000000"/>
        </w:rPr>
        <w:t xml:space="preserve"> Условные обозначения:</w:t>
      </w:r>
    </w:p>
    <w:bookmarkEnd w:id="44"/>
    <w:p>
      <w:pPr>
        <w:spacing w:after="0"/>
        <w:ind w:left="0"/>
        <w:jc w:val="left"/>
      </w:pPr>
      <w:r>
        <w:br/>
      </w:r>
    </w:p>
    <w:p>
      <w:pPr>
        <w:spacing w:after="0"/>
        <w:ind w:left="0"/>
        <w:jc w:val="both"/>
      </w:pPr>
      <w:r>
        <w:drawing>
          <wp:inline distT="0" distB="0" distL="0" distR="0">
            <wp:extent cx="5549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499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"Прикрепление к медицинской</w:t>
            </w:r>
            <w:r>
              <w:br/>
            </w:r>
            <w:r>
              <w:rPr>
                <w:rFonts w:ascii="Times New Roman"/>
                <w:b w:val="false"/>
                <w:i w:val="false"/>
                <w:color w:val="000000"/>
                <w:sz w:val="20"/>
              </w:rPr>
              <w:t>организации, оказывающей</w:t>
            </w:r>
            <w:r>
              <w:br/>
            </w:r>
            <w:r>
              <w:rPr>
                <w:rFonts w:ascii="Times New Roman"/>
                <w:b w:val="false"/>
                <w:i w:val="false"/>
                <w:color w:val="000000"/>
                <w:sz w:val="20"/>
              </w:rPr>
              <w:t>первичную медико-санитарную</w:t>
            </w:r>
            <w:r>
              <w:br/>
            </w:r>
            <w:r>
              <w:rPr>
                <w:rFonts w:ascii="Times New Roman"/>
                <w:b w:val="false"/>
                <w:i w:val="false"/>
                <w:color w:val="000000"/>
                <w:sz w:val="20"/>
              </w:rPr>
              <w:t>помощь"</w:t>
            </w:r>
          </w:p>
        </w:tc>
      </w:tr>
    </w:tbl>
    <w:bookmarkStart w:name="z110" w:id="4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"Прикрепление к медицинской организации, оказывающей</w:t>
      </w:r>
      <w:r>
        <w:br/>
      </w:r>
      <w:r>
        <w:rPr>
          <w:rFonts w:ascii="Times New Roman"/>
          <w:b/>
          <w:i w:val="false"/>
          <w:color w:val="000000"/>
        </w:rPr>
        <w:t>первичную медико-санитарную помощь"</w:t>
      </w:r>
    </w:p>
    <w:bookmarkEnd w:id="45"/>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46"/>
    <w:p>
      <w:pPr>
        <w:spacing w:after="0"/>
        <w:ind w:left="0"/>
        <w:jc w:val="left"/>
      </w:pPr>
      <w:r>
        <w:rPr>
          <w:rFonts w:ascii="Times New Roman"/>
          <w:b/>
          <w:i w:val="false"/>
          <w:color w:val="000000"/>
        </w:rPr>
        <w:t xml:space="preserve"> Условные обозначения:</w:t>
      </w:r>
    </w:p>
    <w:bookmarkEnd w:id="46"/>
    <w:p>
      <w:pPr>
        <w:spacing w:after="0"/>
        <w:ind w:left="0"/>
        <w:jc w:val="left"/>
      </w:pP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113" w:id="4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"Добровольное анонимное и обязательное конфиденциальное</w:t>
      </w:r>
      <w:r>
        <w:br/>
      </w:r>
      <w:r>
        <w:rPr>
          <w:rFonts w:ascii="Times New Roman"/>
          <w:b/>
          <w:i w:val="false"/>
          <w:color w:val="000000"/>
        </w:rPr>
        <w:t>медицинское обследование на наличие ВИЧ-инфекции"</w:t>
      </w:r>
    </w:p>
    <w:bookmarkEnd w:id="47"/>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48"/>
    <w:p>
      <w:pPr>
        <w:spacing w:after="0"/>
        <w:ind w:left="0"/>
        <w:jc w:val="left"/>
      </w:pPr>
      <w:r>
        <w:rPr>
          <w:rFonts w:ascii="Times New Roman"/>
          <w:b/>
          <w:i w:val="false"/>
          <w:color w:val="000000"/>
        </w:rPr>
        <w:t xml:space="preserve"> 1. Общие положения</w:t>
      </w:r>
    </w:p>
    <w:bookmarkEnd w:id="48"/>
    <w:bookmarkStart w:name="z115" w:id="49"/>
    <w:p>
      <w:pPr>
        <w:spacing w:after="0"/>
        <w:ind w:left="0"/>
        <w:jc w:val="both"/>
      </w:pPr>
      <w:r>
        <w:rPr>
          <w:rFonts w:ascii="Times New Roman"/>
          <w:b w:val="false"/>
          <w:i w:val="false"/>
          <w:color w:val="000000"/>
          <w:sz w:val="28"/>
        </w:rPr>
        <w:t>
      1. Государственная услуга "Добровольное анонимное и обязательное конфиденциальное медицинское обследование на наличие ВИЧ-инфекции" (далее – государственная услуга) оказывается медицинскими организациями, оказывающими первичную медико-санитарную помощь, центрами по профилактике и борьбе со СПИДом"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p>
    <w:bookmarkEnd w:id="49"/>
    <w:p>
      <w:pPr>
        <w:spacing w:after="0"/>
        <w:ind w:left="0"/>
        <w:jc w:val="both"/>
      </w:pPr>
      <w:r>
        <w:rPr>
          <w:rFonts w:ascii="Times New Roman"/>
          <w:b w:val="false"/>
          <w:i w:val="false"/>
          <w:color w:val="000000"/>
          <w:sz w:val="28"/>
        </w:rPr>
        <w:t xml:space="preserve">
      справка-сертификат об исследовании на антитела к вирусу иммунодефицита человека, подтверждающая отрицательные результаты государственной услуги согласно приложению стандарта государственной услуги "Добровольное анонимное и обязательное конфиденциальное медицинское обследование на наличие ВИЧ-инфекции",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p>
    <w:p>
      <w:pPr>
        <w:spacing w:after="0"/>
        <w:ind w:left="0"/>
        <w:jc w:val="both"/>
      </w:pPr>
      <w:r>
        <w:rPr>
          <w:rFonts w:ascii="Times New Roman"/>
          <w:b w:val="false"/>
          <w:i w:val="false"/>
          <w:color w:val="000000"/>
          <w:sz w:val="28"/>
        </w:rPr>
        <w:t>
      Справка-сертификат действительна в течение 3 (трех) месяцев с момента ее выдачи.</w:t>
      </w:r>
    </w:p>
    <w:bookmarkStart w:name="z118" w:id="5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50"/>
    <w:bookmarkStart w:name="z119" w:id="5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 при условии отрицательного результата:</w:t>
      </w:r>
    </w:p>
    <w:bookmarkEnd w:id="51"/>
    <w:p>
      <w:pPr>
        <w:spacing w:after="0"/>
        <w:ind w:left="0"/>
        <w:jc w:val="both"/>
      </w:pPr>
      <w:r>
        <w:rPr>
          <w:rFonts w:ascii="Times New Roman"/>
          <w:b w:val="false"/>
          <w:i w:val="false"/>
          <w:color w:val="000000"/>
          <w:sz w:val="28"/>
        </w:rPr>
        <w:t>
      проведение услугодателем психосоциального консультирования, прием, регистрация обращения, забор крови на тестирование (не более 1 рабочего дня);</w:t>
      </w:r>
    </w:p>
    <w:p>
      <w:pPr>
        <w:spacing w:after="0"/>
        <w:ind w:left="0"/>
        <w:jc w:val="both"/>
      </w:pPr>
      <w:r>
        <w:rPr>
          <w:rFonts w:ascii="Times New Roman"/>
          <w:b w:val="false"/>
          <w:i w:val="false"/>
          <w:color w:val="000000"/>
          <w:sz w:val="28"/>
        </w:rPr>
        <w:t>
      проведение тестирования на наличие антител к вирусу иммунодефицита человека (далее - ВИЧ) (не более 1 рабочего дня);</w:t>
      </w:r>
    </w:p>
    <w:p>
      <w:pPr>
        <w:spacing w:after="0"/>
        <w:ind w:left="0"/>
        <w:jc w:val="both"/>
      </w:pPr>
      <w:r>
        <w:rPr>
          <w:rFonts w:ascii="Times New Roman"/>
          <w:b w:val="false"/>
          <w:i w:val="false"/>
          <w:color w:val="000000"/>
          <w:sz w:val="28"/>
        </w:rPr>
        <w:t>
      проведение послетестового консультирования, выдача справки-сертификата (не более 1 рабочего дня).</w:t>
      </w:r>
    </w:p>
    <w:p>
      <w:pPr>
        <w:spacing w:after="0"/>
        <w:ind w:left="0"/>
        <w:jc w:val="both"/>
      </w:pPr>
      <w:r>
        <w:rPr>
          <w:rFonts w:ascii="Times New Roman"/>
          <w:b w:val="false"/>
          <w:i w:val="false"/>
          <w:color w:val="000000"/>
          <w:sz w:val="28"/>
        </w:rPr>
        <w:t>
      при условии положительного результата:</w:t>
      </w:r>
    </w:p>
    <w:p>
      <w:pPr>
        <w:spacing w:after="0"/>
        <w:ind w:left="0"/>
        <w:jc w:val="both"/>
      </w:pPr>
      <w:r>
        <w:rPr>
          <w:rFonts w:ascii="Times New Roman"/>
          <w:b w:val="false"/>
          <w:i w:val="false"/>
          <w:color w:val="000000"/>
          <w:sz w:val="28"/>
        </w:rPr>
        <w:t>
      проведение повторного забора крови (не более 1 рабочего дня);</w:t>
      </w:r>
    </w:p>
    <w:p>
      <w:pPr>
        <w:spacing w:after="0"/>
        <w:ind w:left="0"/>
        <w:jc w:val="both"/>
      </w:pPr>
      <w:r>
        <w:rPr>
          <w:rFonts w:ascii="Times New Roman"/>
          <w:b w:val="false"/>
          <w:i w:val="false"/>
          <w:color w:val="000000"/>
          <w:sz w:val="28"/>
        </w:rPr>
        <w:t>
      повторного тестирования на наличие антител к ВИЧ (не более 18 рабочих дней);</w:t>
      </w:r>
    </w:p>
    <w:p>
      <w:pPr>
        <w:spacing w:after="0"/>
        <w:ind w:left="0"/>
        <w:jc w:val="both"/>
      </w:pPr>
      <w:r>
        <w:rPr>
          <w:rFonts w:ascii="Times New Roman"/>
          <w:b w:val="false"/>
          <w:i w:val="false"/>
          <w:color w:val="000000"/>
          <w:sz w:val="28"/>
        </w:rPr>
        <w:t>
      выдача письменного уведомления услугополучателю лично на руки (не более 1 рабочего дня).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 - справка-сертификат об исследовании на антитела к вирусу иммунодефицита человека, подтверждающий отрицательный результат государственной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получении первичного положительного результата услугодателем обеспечивается забор крови для повторного тестирования на наличие антител к ВИЧ.</w:t>
      </w:r>
    </w:p>
    <w:p>
      <w:pPr>
        <w:spacing w:after="0"/>
        <w:ind w:left="0"/>
        <w:jc w:val="both"/>
      </w:pPr>
      <w:r>
        <w:rPr>
          <w:rFonts w:ascii="Times New Roman"/>
          <w:b w:val="false"/>
          <w:i w:val="false"/>
          <w:color w:val="000000"/>
          <w:sz w:val="28"/>
        </w:rPr>
        <w:t>
      В случае окончательного положительного результата обследования проводится психосоциальное консультирование специалистами центров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w:t>
      </w:r>
    </w:p>
    <w:p>
      <w:pPr>
        <w:spacing w:after="0"/>
        <w:ind w:left="0"/>
        <w:jc w:val="both"/>
      </w:pPr>
      <w:r>
        <w:rPr>
          <w:rFonts w:ascii="Times New Roman"/>
          <w:b w:val="false"/>
          <w:i w:val="false"/>
          <w:color w:val="000000"/>
          <w:sz w:val="28"/>
        </w:rPr>
        <w:t>
      Консультирование несовершеннолетних и недееспособных лиц осуществляется в присутствии их законных представителей.</w:t>
      </w:r>
    </w:p>
    <w:p>
      <w:pPr>
        <w:spacing w:after="0"/>
        <w:ind w:left="0"/>
        <w:jc w:val="both"/>
      </w:pPr>
      <w:r>
        <w:rPr>
          <w:rFonts w:ascii="Times New Roman"/>
          <w:b w:val="false"/>
          <w:i w:val="false"/>
          <w:color w:val="000000"/>
          <w:sz w:val="28"/>
        </w:rPr>
        <w:t>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w:t>
      </w:r>
    </w:p>
    <w:bookmarkStart w:name="z122" w:id="5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2"/>
    <w:bookmarkStart w:name="z123" w:id="5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3"/>
    <w:p>
      <w:pPr>
        <w:spacing w:after="0"/>
        <w:ind w:left="0"/>
        <w:jc w:val="both"/>
      </w:pPr>
      <w:r>
        <w:rPr>
          <w:rFonts w:ascii="Times New Roman"/>
          <w:b w:val="false"/>
          <w:i w:val="false"/>
          <w:color w:val="000000"/>
          <w:sz w:val="28"/>
        </w:rPr>
        <w:t>
      врач – психотерапевт кабинета психосоциального консультирования; медицинская сестра кабинета забора крови;</w:t>
      </w:r>
    </w:p>
    <w:p>
      <w:pPr>
        <w:spacing w:after="0"/>
        <w:ind w:left="0"/>
        <w:jc w:val="both"/>
      </w:pPr>
      <w:r>
        <w:rPr>
          <w:rFonts w:ascii="Times New Roman"/>
          <w:b w:val="false"/>
          <w:i w:val="false"/>
          <w:color w:val="000000"/>
          <w:sz w:val="28"/>
        </w:rPr>
        <w:t>
      врач - лаборант.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25" w:id="54"/>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w:t>
      </w:r>
      <w:r>
        <w:br/>
      </w:r>
      <w:r>
        <w:rPr>
          <w:rFonts w:ascii="Times New Roman"/>
          <w:b/>
          <w:i w:val="false"/>
          <w:color w:val="000000"/>
        </w:rPr>
        <w:t>государственной услуги</w:t>
      </w:r>
    </w:p>
    <w:bookmarkEnd w:id="54"/>
    <w:bookmarkStart w:name="z126" w:id="55"/>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через веб-портал "электронного правительства": www.egov.kz не оказывается.</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"Добровольное анонимное и</w:t>
            </w:r>
            <w:r>
              <w:br/>
            </w:r>
            <w:r>
              <w:rPr>
                <w:rFonts w:ascii="Times New Roman"/>
                <w:b w:val="false"/>
                <w:i w:val="false"/>
                <w:color w:val="000000"/>
                <w:sz w:val="20"/>
              </w:rPr>
              <w:t>обязательное конфиденциальное</w:t>
            </w:r>
            <w:r>
              <w:br/>
            </w:r>
            <w:r>
              <w:rPr>
                <w:rFonts w:ascii="Times New Roman"/>
                <w:b w:val="false"/>
                <w:i w:val="false"/>
                <w:color w:val="000000"/>
                <w:sz w:val="20"/>
              </w:rPr>
              <w:t>медицинское обследование на</w:t>
            </w:r>
            <w:r>
              <w:br/>
            </w:r>
            <w:r>
              <w:rPr>
                <w:rFonts w:ascii="Times New Roman"/>
                <w:b w:val="false"/>
                <w:i w:val="false"/>
                <w:color w:val="000000"/>
                <w:sz w:val="20"/>
              </w:rPr>
              <w:t>наличие ВИЧ-инфекции"</w:t>
            </w:r>
          </w:p>
        </w:tc>
      </w:tr>
    </w:tbl>
    <w:bookmarkStart w:name="z128" w:id="5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"Добровольное анонимное и обязательное конфиденциальное</w:t>
      </w:r>
      <w:r>
        <w:br/>
      </w:r>
      <w:r>
        <w:rPr>
          <w:rFonts w:ascii="Times New Roman"/>
          <w:b/>
          <w:i w:val="false"/>
          <w:color w:val="000000"/>
        </w:rPr>
        <w:t>медицинское обследование на наличие ВИЧ-инфекции"</w:t>
      </w:r>
    </w:p>
    <w:bookmarkEnd w:id="56"/>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57"/>
    <w:p>
      <w:pPr>
        <w:spacing w:after="0"/>
        <w:ind w:left="0"/>
        <w:jc w:val="left"/>
      </w:pPr>
      <w:r>
        <w:rPr>
          <w:rFonts w:ascii="Times New Roman"/>
          <w:b/>
          <w:i w:val="false"/>
          <w:color w:val="000000"/>
        </w:rPr>
        <w:t xml:space="preserve"> Условные обозначения:</w:t>
      </w:r>
    </w:p>
    <w:bookmarkEnd w:id="57"/>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131" w:id="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из противотуберкулезной организации"</w:t>
      </w:r>
    </w:p>
    <w:bookmarkEnd w:id="58"/>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"туберкулезного диспансера" заменены соответственно словами "противотуберкулезной организации";</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 w:id="59"/>
    <w:p>
      <w:pPr>
        <w:spacing w:after="0"/>
        <w:ind w:left="0"/>
        <w:jc w:val="left"/>
      </w:pPr>
      <w:r>
        <w:rPr>
          <w:rFonts w:ascii="Times New Roman"/>
          <w:b/>
          <w:i w:val="false"/>
          <w:color w:val="000000"/>
        </w:rPr>
        <w:t xml:space="preserve"> 1. Общие положения</w:t>
      </w:r>
    </w:p>
    <w:bookmarkEnd w:id="59"/>
    <w:bookmarkStart w:name="z133" w:id="60"/>
    <w:p>
      <w:pPr>
        <w:spacing w:after="0"/>
        <w:ind w:left="0"/>
        <w:jc w:val="both"/>
      </w:pPr>
      <w:r>
        <w:rPr>
          <w:rFonts w:ascii="Times New Roman"/>
          <w:b w:val="false"/>
          <w:i w:val="false"/>
          <w:color w:val="000000"/>
          <w:sz w:val="28"/>
        </w:rPr>
        <w:t>
      1. Государственная услуга "Выдача справки из противотуберкулезной организации" (далее – государственная услуга) оказывается организациями здравоохранения (далее - услугодатель).</w:t>
      </w:r>
    </w:p>
    <w:bookmarkEnd w:id="6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услугодателя.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из противотуберкулезной организации в бумажном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стандарту государственной услуги "Выдача справки из противотуберкулезной организации",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 подписанная врачом-фтизиатром, заверенная личной врачебной печатью и печатью услугодателя, с регистрацией справки в журнале регистрации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выдается после проверки в базе данных "Национальный регистр больных туберкулезом".</w:t>
      </w:r>
    </w:p>
    <w:p>
      <w:pPr>
        <w:spacing w:after="0"/>
        <w:ind w:left="0"/>
        <w:jc w:val="both"/>
      </w:pPr>
      <w:r>
        <w:rPr>
          <w:rFonts w:ascii="Times New Roman"/>
          <w:b w:val="false"/>
          <w:i w:val="false"/>
          <w:color w:val="000000"/>
          <w:sz w:val="28"/>
        </w:rPr>
        <w:t>
      Срок действия справки – 10 дней.</w:t>
      </w:r>
    </w:p>
    <w:bookmarkStart w:name="z136" w:id="6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1"/>
    <w:bookmarkStart w:name="z137" w:id="6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62"/>
    <w:p>
      <w:pPr>
        <w:spacing w:after="0"/>
        <w:ind w:left="0"/>
        <w:jc w:val="both"/>
      </w:pPr>
      <w:r>
        <w:rPr>
          <w:rFonts w:ascii="Times New Roman"/>
          <w:b w:val="false"/>
          <w:i w:val="false"/>
          <w:color w:val="000000"/>
          <w:sz w:val="28"/>
        </w:rPr>
        <w:t>
      с момента сдачи услугополучателем пакета документов услугодателю, принимается и регистрируется обращение (не более 15 минут);</w:t>
      </w:r>
    </w:p>
    <w:p>
      <w:pPr>
        <w:spacing w:after="0"/>
        <w:ind w:left="0"/>
        <w:jc w:val="both"/>
      </w:pPr>
      <w:r>
        <w:rPr>
          <w:rFonts w:ascii="Times New Roman"/>
          <w:b w:val="false"/>
          <w:i w:val="false"/>
          <w:color w:val="000000"/>
          <w:sz w:val="28"/>
        </w:rPr>
        <w:t>
      рассмотрение представленных результатов рентгена и флюорографических исследований, проверка данных по базе "Национального регистра больных туберкулезом" по Павлодарской области (не более 30 минут);</w:t>
      </w:r>
    </w:p>
    <w:p>
      <w:pPr>
        <w:spacing w:after="0"/>
        <w:ind w:left="0"/>
        <w:jc w:val="both"/>
      </w:pPr>
      <w:r>
        <w:rPr>
          <w:rFonts w:ascii="Times New Roman"/>
          <w:b w:val="false"/>
          <w:i w:val="false"/>
          <w:color w:val="000000"/>
          <w:sz w:val="28"/>
        </w:rPr>
        <w:t>
      предоставление услугодателем услугополучателю справки из противотуберкулезной организации в бумажном виде, по утвержденной форме (не более 15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 справка из противотуберкулезной организации в бумажном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подписанная врачом-фтизиатром, заверенная личной врачебной печатью и печатью услугодателя, с регистрацией справки в журнале регистрации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140" w:id="6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3"/>
    <w:bookmarkStart w:name="z141" w:id="6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64"/>
    <w:p>
      <w:pPr>
        <w:spacing w:after="0"/>
        <w:ind w:left="0"/>
        <w:jc w:val="both"/>
      </w:pPr>
      <w:r>
        <w:rPr>
          <w:rFonts w:ascii="Times New Roman"/>
          <w:b w:val="false"/>
          <w:i w:val="false"/>
          <w:color w:val="000000"/>
          <w:sz w:val="28"/>
        </w:rPr>
        <w:t>
      участковый фтизиатр;</w:t>
      </w:r>
    </w:p>
    <w:p>
      <w:pPr>
        <w:spacing w:after="0"/>
        <w:ind w:left="0"/>
        <w:jc w:val="both"/>
      </w:pPr>
      <w:r>
        <w:rPr>
          <w:rFonts w:ascii="Times New Roman"/>
          <w:b w:val="false"/>
          <w:i w:val="false"/>
          <w:color w:val="000000"/>
          <w:sz w:val="28"/>
        </w:rPr>
        <w:t>
      медицинский регистратор.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43" w:id="65"/>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65"/>
    <w:bookmarkStart w:name="z144" w:id="66"/>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www.egov.kz не оказывается.</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с</w:t>
            </w:r>
            <w:r>
              <w:br/>
            </w:r>
            <w:r>
              <w:rPr>
                <w:rFonts w:ascii="Times New Roman"/>
                <w:b w:val="false"/>
                <w:i w:val="false"/>
                <w:color w:val="000000"/>
                <w:sz w:val="20"/>
              </w:rPr>
              <w:t>противотуберкулезной</w:t>
            </w:r>
            <w:r>
              <w:br/>
            </w:r>
            <w:r>
              <w:rPr>
                <w:rFonts w:ascii="Times New Roman"/>
                <w:b w:val="false"/>
                <w:i w:val="false"/>
                <w:color w:val="000000"/>
                <w:sz w:val="20"/>
              </w:rPr>
              <w:t>организации"</w:t>
            </w:r>
          </w:p>
        </w:tc>
      </w:tr>
    </w:tbl>
    <w:bookmarkStart w:name="z146" w:id="6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 туберкулезного диспансера"</w:t>
      </w:r>
    </w:p>
    <w:bookmarkEnd w:id="67"/>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68"/>
    <w:p>
      <w:pPr>
        <w:spacing w:after="0"/>
        <w:ind w:left="0"/>
        <w:jc w:val="left"/>
      </w:pPr>
      <w:r>
        <w:rPr>
          <w:rFonts w:ascii="Times New Roman"/>
          <w:b/>
          <w:i w:val="false"/>
          <w:color w:val="000000"/>
        </w:rPr>
        <w:t xml:space="preserve"> Условные обозначения:</w:t>
      </w:r>
    </w:p>
    <w:bookmarkEnd w:id="68"/>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149" w:id="6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из психоневрологической организации"</w:t>
      </w:r>
    </w:p>
    <w:bookmarkEnd w:id="69"/>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слова "психоневрологического диспансера", заменены соответственно словами "психоневрологической организации";</w:t>
      </w:r>
      <w:r>
        <w:br/>
      </w:r>
      <w:r>
        <w:rPr>
          <w:rFonts w:ascii="Times New Roman"/>
          <w:b w:val="false"/>
          <w:i w:val="false"/>
          <w:color w:val="ff0000"/>
          <w:sz w:val="28"/>
        </w:rPr>
        <w:t>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заменены соответственно словами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ff0000"/>
          <w:sz w:val="28"/>
        </w:rPr>
        <w:t>
      слова "ЦОНе" заменены соответственно словами "Государственной корпорации";</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 ЦОН" заменены соответственно словами "Государственную корпорацию"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 w:id="70"/>
    <w:p>
      <w:pPr>
        <w:spacing w:after="0"/>
        <w:ind w:left="0"/>
        <w:jc w:val="left"/>
      </w:pPr>
      <w:r>
        <w:rPr>
          <w:rFonts w:ascii="Times New Roman"/>
          <w:b/>
          <w:i w:val="false"/>
          <w:color w:val="000000"/>
        </w:rPr>
        <w:t xml:space="preserve"> 1. Общие положения</w:t>
      </w:r>
    </w:p>
    <w:bookmarkEnd w:id="70"/>
    <w:bookmarkStart w:name="z151" w:id="71"/>
    <w:p>
      <w:pPr>
        <w:spacing w:after="0"/>
        <w:ind w:left="0"/>
        <w:jc w:val="both"/>
      </w:pPr>
      <w:r>
        <w:rPr>
          <w:rFonts w:ascii="Times New Roman"/>
          <w:b w:val="false"/>
          <w:i w:val="false"/>
          <w:color w:val="000000"/>
          <w:sz w:val="28"/>
        </w:rPr>
        <w:t>
      1. Государственная услуга "Выдача справки из психоневрологической организации" оказывается организациями здравоохранения (далее – услугодатель).</w:t>
      </w:r>
    </w:p>
    <w:bookmarkEnd w:id="71"/>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осуществляется через:</w:t>
      </w:r>
    </w:p>
    <w:p>
      <w:pPr>
        <w:spacing w:after="0"/>
        <w:ind w:left="0"/>
        <w:jc w:val="left"/>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2)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Государственной корпорации - выдача справки о состоянии/не 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врачом-психиатром о состоянии/не состоянии на диспансерном учете, которому при соответствующих выявленных признаках, проводится дополнительный медицинский осмотр.</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психоневрологической организации",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 подписанная врачом-психиатром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из психоневрологической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Форма предоставления государственной услуги –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акимата Павлодарской области от 19.02.2016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7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72"/>
    <w:bookmarkStart w:name="z155" w:id="7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 длительность ее выполнения:</w:t>
      </w:r>
    </w:p>
    <w:bookmarkEnd w:id="73"/>
    <w:p>
      <w:pPr>
        <w:spacing w:after="0"/>
        <w:ind w:left="0"/>
        <w:jc w:val="both"/>
      </w:pPr>
      <w:r>
        <w:rPr>
          <w:rFonts w:ascii="Times New Roman"/>
          <w:b w:val="false"/>
          <w:i w:val="false"/>
          <w:color w:val="000000"/>
          <w:sz w:val="28"/>
        </w:rPr>
        <w:t>
      медицинский регистратор в течение 15 минут производит регистрацию заявления и документы, необходимые для оказания государственной услуги, проверяет в базе данных лиц, состоящих на учете в психоневрологической организации.</w:t>
      </w:r>
    </w:p>
    <w:p>
      <w:pPr>
        <w:spacing w:after="0"/>
        <w:ind w:left="0"/>
        <w:jc w:val="both"/>
      </w:pPr>
      <w:r>
        <w:rPr>
          <w:rFonts w:ascii="Times New Roman"/>
          <w:b w:val="false"/>
          <w:i w:val="false"/>
          <w:color w:val="000000"/>
          <w:sz w:val="28"/>
        </w:rPr>
        <w:t>
      специалист психолог в течение 20 минут проводит психологическое тестирование;</w:t>
      </w:r>
    </w:p>
    <w:p>
      <w:pPr>
        <w:spacing w:after="0"/>
        <w:ind w:left="0"/>
        <w:jc w:val="both"/>
      </w:pPr>
      <w:r>
        <w:rPr>
          <w:rFonts w:ascii="Times New Roman"/>
          <w:b w:val="false"/>
          <w:i w:val="false"/>
          <w:color w:val="000000"/>
          <w:sz w:val="28"/>
        </w:rPr>
        <w:t>
      врач-психиатр в течение 20 минут проводит опрос;</w:t>
      </w:r>
    </w:p>
    <w:p>
      <w:pPr>
        <w:spacing w:after="0"/>
        <w:ind w:left="0"/>
        <w:jc w:val="both"/>
      </w:pPr>
      <w:r>
        <w:rPr>
          <w:rFonts w:ascii="Times New Roman"/>
          <w:b w:val="false"/>
          <w:i w:val="false"/>
          <w:color w:val="000000"/>
          <w:sz w:val="28"/>
        </w:rPr>
        <w:t>
      При подозрении у услугополучателя психического расстройства врачом- психиатром назначается дополнительный медицинский осмотр, который проводится врачебной комиссией.</w:t>
      </w:r>
    </w:p>
    <w:p>
      <w:pPr>
        <w:spacing w:after="0"/>
        <w:ind w:left="0"/>
        <w:jc w:val="both"/>
      </w:pPr>
      <w:r>
        <w:rPr>
          <w:rFonts w:ascii="Times New Roman"/>
          <w:b w:val="false"/>
          <w:i w:val="false"/>
          <w:color w:val="000000"/>
          <w:sz w:val="28"/>
        </w:rPr>
        <w:t>
      медицинский регистратор в течение 15 минут регистрирует справку в журнале регистрации предоставления государственной услуги, выдает справку.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Государственной корпорации - выдача справки о состоянии/несостоянии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врачом-психиатором о состоянии/не состоянии на диспансерном учете, которому при соответствующих выявленных признаках, проводится дополнительный медицинский осмотр.</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подписанная врачом-психиатром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акимата Павлодарской области от 19.02.2016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7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74"/>
    <w:bookmarkStart w:name="z159" w:id="7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75"/>
    <w:p>
      <w:pPr>
        <w:spacing w:after="0"/>
        <w:ind w:left="0"/>
        <w:jc w:val="both"/>
      </w:pPr>
      <w:r>
        <w:rPr>
          <w:rFonts w:ascii="Times New Roman"/>
          <w:b w:val="false"/>
          <w:i w:val="false"/>
          <w:color w:val="000000"/>
          <w:sz w:val="28"/>
        </w:rPr>
        <w:t>
      врач-психиатр;</w:t>
      </w:r>
    </w:p>
    <w:p>
      <w:pPr>
        <w:spacing w:after="0"/>
        <w:ind w:left="0"/>
        <w:jc w:val="both"/>
      </w:pPr>
      <w:r>
        <w:rPr>
          <w:rFonts w:ascii="Times New Roman"/>
          <w:b w:val="false"/>
          <w:i w:val="false"/>
          <w:color w:val="000000"/>
          <w:sz w:val="28"/>
        </w:rPr>
        <w:t>
      специалист психолог;</w:t>
      </w:r>
    </w:p>
    <w:p>
      <w:pPr>
        <w:spacing w:after="0"/>
        <w:ind w:left="0"/>
        <w:jc w:val="both"/>
      </w:pPr>
      <w:r>
        <w:rPr>
          <w:rFonts w:ascii="Times New Roman"/>
          <w:b w:val="false"/>
          <w:i w:val="false"/>
          <w:color w:val="000000"/>
          <w:sz w:val="28"/>
        </w:rPr>
        <w:t>
      медицинский регистратор;</w:t>
      </w:r>
    </w:p>
    <w:p>
      <w:pPr>
        <w:spacing w:after="0"/>
        <w:ind w:left="0"/>
        <w:jc w:val="both"/>
      </w:pPr>
      <w:r>
        <w:rPr>
          <w:rFonts w:ascii="Times New Roman"/>
          <w:b w:val="false"/>
          <w:i w:val="false"/>
          <w:color w:val="000000"/>
          <w:sz w:val="28"/>
        </w:rPr>
        <w:t>
      врачебная комиссия.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при выдаче справки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61" w:id="76"/>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76"/>
    <w:bookmarkStart w:name="z162" w:id="77"/>
    <w:p>
      <w:pPr>
        <w:spacing w:after="0"/>
        <w:ind w:left="0"/>
        <w:jc w:val="both"/>
      </w:pPr>
      <w:r>
        <w:rPr>
          <w:rFonts w:ascii="Times New Roman"/>
          <w:b w:val="false"/>
          <w:i w:val="false"/>
          <w:color w:val="000000"/>
          <w:sz w:val="28"/>
        </w:rPr>
        <w:t>
      9. Описание порядка обращения в Государственную корпорацию:</w:t>
      </w:r>
    </w:p>
    <w:bookmarkEnd w:id="77"/>
    <w:p>
      <w:pPr>
        <w:spacing w:after="0"/>
        <w:ind w:left="0"/>
        <w:jc w:val="both"/>
      </w:pPr>
      <w:r>
        <w:rPr>
          <w:rFonts w:ascii="Times New Roman"/>
          <w:b w:val="false"/>
          <w:i w:val="false"/>
          <w:color w:val="000000"/>
          <w:sz w:val="28"/>
        </w:rPr>
        <w:t>
      медицинский регистратор в течение 15 минут производит регистрацию заявления и документов, необходимые для оказания государственной услуги, проверяет в базе данных лиц, состоящих на учете в психоневрологической организации.</w:t>
      </w:r>
    </w:p>
    <w:p>
      <w:pPr>
        <w:spacing w:after="0"/>
        <w:ind w:left="0"/>
        <w:jc w:val="both"/>
      </w:pPr>
      <w:r>
        <w:rPr>
          <w:rFonts w:ascii="Times New Roman"/>
          <w:b w:val="false"/>
          <w:i w:val="false"/>
          <w:color w:val="000000"/>
          <w:sz w:val="28"/>
        </w:rPr>
        <w:t>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специалист психолог в течение 20 минут проводит психологическое тестирование;</w:t>
      </w:r>
    </w:p>
    <w:p>
      <w:pPr>
        <w:spacing w:after="0"/>
        <w:ind w:left="0"/>
        <w:jc w:val="both"/>
      </w:pPr>
      <w:r>
        <w:rPr>
          <w:rFonts w:ascii="Times New Roman"/>
          <w:b w:val="false"/>
          <w:i w:val="false"/>
          <w:color w:val="000000"/>
          <w:sz w:val="28"/>
        </w:rPr>
        <w:t>
      врач-психиатр в течение 20 минут проводит опрос;</w:t>
      </w:r>
    </w:p>
    <w:p>
      <w:pPr>
        <w:spacing w:after="0"/>
        <w:ind w:left="0"/>
        <w:jc w:val="both"/>
      </w:pPr>
      <w:r>
        <w:rPr>
          <w:rFonts w:ascii="Times New Roman"/>
          <w:b w:val="false"/>
          <w:i w:val="false"/>
          <w:color w:val="000000"/>
          <w:sz w:val="28"/>
        </w:rPr>
        <w:t>
      при подозрении у услугополучателя психического расстройства врач-психиатр направляет в психоневрологическую организацию на дополнительный медицинский осмотр;</w:t>
      </w:r>
    </w:p>
    <w:p>
      <w:pPr>
        <w:spacing w:after="0"/>
        <w:ind w:left="0"/>
        <w:jc w:val="both"/>
      </w:pPr>
      <w:r>
        <w:rPr>
          <w:rFonts w:ascii="Times New Roman"/>
          <w:b w:val="false"/>
          <w:i w:val="false"/>
          <w:color w:val="000000"/>
          <w:sz w:val="28"/>
        </w:rPr>
        <w:t>
      медицинский регистратор в течение 15 минут регистрирует справку в журнале регистрации предоставления государственной услуги, выдает справку.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психоневрологической организации"</w:t>
            </w:r>
          </w:p>
        </w:tc>
      </w:tr>
    </w:tbl>
    <w:bookmarkStart w:name="z166" w:id="78"/>
    <w:p>
      <w:pPr>
        <w:spacing w:after="0"/>
        <w:ind w:left="0"/>
        <w:jc w:val="left"/>
      </w:pPr>
      <w:r>
        <w:rPr>
          <w:rFonts w:ascii="Times New Roman"/>
          <w:b/>
          <w:i w:val="false"/>
          <w:color w:val="000000"/>
        </w:rPr>
        <w:t xml:space="preserve"> Описание действий структурного подразделения</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122"/>
        <w:gridCol w:w="2977"/>
        <w:gridCol w:w="1857"/>
        <w:gridCol w:w="2017"/>
        <w:gridCol w:w="1374"/>
        <w:gridCol w:w="13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работ)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психолог</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психиатр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Врачебная комиссия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регистрация заявления услугополучателя, проверка в базе данных лиц, состоящих на учете в психоневрологическом диспансере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психологического тестирования лицам претендующим на получение права управления транспортным средством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опроса. При подозрении на психическое расстройство назначает дополнительное медицинское обследование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дополнительного медицинского обследования и написание заключения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справки в журнале регистрации предоставления государственной услуги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(выдача справки с психоневрологической организации)</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обращения услугополучателя в журнале регистрации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психолога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в справке, заверенная печатью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Заключения комиссии и передача врачу-психиатру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заверенная печатью услугодателя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минут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минут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минут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с</w:t>
            </w:r>
            <w:r>
              <w:br/>
            </w:r>
            <w:r>
              <w:rPr>
                <w:rFonts w:ascii="Times New Roman"/>
                <w:b w:val="false"/>
                <w:i w:val="false"/>
                <w:color w:val="000000"/>
                <w:sz w:val="20"/>
              </w:rPr>
              <w:t>психоневрологической организации"</w:t>
            </w:r>
          </w:p>
        </w:tc>
      </w:tr>
    </w:tbl>
    <w:bookmarkStart w:name="z168" w:id="79"/>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с психоневрологической организации"</w:t>
      </w:r>
    </w:p>
    <w:bookmarkEnd w:id="79"/>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80"/>
    <w:p>
      <w:pPr>
        <w:spacing w:after="0"/>
        <w:ind w:left="0"/>
        <w:jc w:val="left"/>
      </w:pPr>
      <w:r>
        <w:rPr>
          <w:rFonts w:ascii="Times New Roman"/>
          <w:b/>
          <w:i w:val="false"/>
          <w:color w:val="000000"/>
        </w:rPr>
        <w:t xml:space="preserve"> Условные обозначения:</w:t>
      </w:r>
    </w:p>
    <w:bookmarkEnd w:id="80"/>
    <w:p>
      <w:pPr>
        <w:spacing w:after="0"/>
        <w:ind w:left="0"/>
        <w:jc w:val="left"/>
      </w:pPr>
      <w:r>
        <w:br/>
      </w:r>
    </w:p>
    <w:p>
      <w:pPr>
        <w:spacing w:after="0"/>
        <w:ind w:left="0"/>
        <w:jc w:val="both"/>
      </w:pPr>
      <w:r>
        <w:drawing>
          <wp:inline distT="0" distB="0" distL="0" distR="0">
            <wp:extent cx="74676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171" w:id="8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наркологической организации"</w:t>
      </w:r>
    </w:p>
    <w:bookmarkEnd w:id="81"/>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"наркологического диспансера" заменены соответственно словами "наркологической организации";</w:t>
      </w:r>
      <w:r>
        <w:br/>
      </w:r>
      <w:r>
        <w:rPr>
          <w:rFonts w:ascii="Times New Roman"/>
          <w:b w:val="false"/>
          <w:i w:val="false"/>
          <w:color w:val="ff0000"/>
          <w:sz w:val="28"/>
        </w:rPr>
        <w:t>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заменены соответственно словами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ff0000"/>
          <w:sz w:val="28"/>
        </w:rPr>
        <w:t>
      слово "ЦОНе" заменены соответственно словами "Государственной корпорации";</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слово "ЦОН" заменены соответственно словами "Государственную корпорацию"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 w:id="82"/>
    <w:p>
      <w:pPr>
        <w:spacing w:after="0"/>
        <w:ind w:left="0"/>
        <w:jc w:val="left"/>
      </w:pPr>
      <w:r>
        <w:rPr>
          <w:rFonts w:ascii="Times New Roman"/>
          <w:b/>
          <w:i w:val="false"/>
          <w:color w:val="000000"/>
        </w:rPr>
        <w:t xml:space="preserve"> 1. Общие положения</w:t>
      </w:r>
    </w:p>
    <w:bookmarkEnd w:id="82"/>
    <w:bookmarkStart w:name="z173" w:id="83"/>
    <w:p>
      <w:pPr>
        <w:spacing w:after="0"/>
        <w:ind w:left="0"/>
        <w:jc w:val="both"/>
      </w:pPr>
      <w:r>
        <w:rPr>
          <w:rFonts w:ascii="Times New Roman"/>
          <w:b w:val="false"/>
          <w:i w:val="false"/>
          <w:color w:val="000000"/>
          <w:sz w:val="28"/>
        </w:rPr>
        <w:t>
      1. Государственная услуга "Выдача справки с наркологической организации" оказывается организациями здравоохранения (далее – услугодатель).</w:t>
      </w:r>
    </w:p>
    <w:bookmarkEnd w:id="83"/>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осуществляется через:</w:t>
      </w:r>
    </w:p>
    <w:p>
      <w:pPr>
        <w:spacing w:after="0"/>
        <w:ind w:left="0"/>
        <w:jc w:val="left"/>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2)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в Государственной корпорации - выдача справки о состоянии/не состоянии на диспансерном учете;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организациях здравоохранения - выдача справки врачом-наркологом о состоянии/не состоянии на диспансерном учете, которому при соответствующих выявленных признаках, проводится дополнительный медицинский осмотр.</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наркологической организации",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из наркологической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Форма предоставления государственной услуги –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акимата Павлодарской области от 19.02.2016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8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4"/>
    <w:bookmarkStart w:name="z177" w:id="8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85"/>
    <w:p>
      <w:pPr>
        <w:spacing w:after="0"/>
        <w:ind w:left="0"/>
        <w:jc w:val="both"/>
      </w:pPr>
      <w:r>
        <w:rPr>
          <w:rFonts w:ascii="Times New Roman"/>
          <w:b w:val="false"/>
          <w:i w:val="false"/>
          <w:color w:val="000000"/>
          <w:sz w:val="28"/>
        </w:rPr>
        <w:t>
      медицинский регистратор в течение 15 минут производит регистрацию заявления и документы, необходимые для оказания государственной услуги;</w:t>
      </w:r>
    </w:p>
    <w:p>
      <w:pPr>
        <w:spacing w:after="0"/>
        <w:ind w:left="0"/>
        <w:jc w:val="both"/>
      </w:pPr>
      <w:r>
        <w:rPr>
          <w:rFonts w:ascii="Times New Roman"/>
          <w:b w:val="false"/>
          <w:i w:val="false"/>
          <w:color w:val="000000"/>
          <w:sz w:val="28"/>
        </w:rPr>
        <w:t>
      врач-нарколог в течение 100 минут проверяет в базе данных лиц, состоящих на наркологическом учете, проводит клинический осмотр, тестирование биологических сред на наличие психоактивных веществ (при получении допуска к управлению транспортными средствами; на владение и использование холодного и огнестрельного оружия; при подозрении на употребление психоактивных веществ) и запись в справке, установленного диагноза услугополучателя, заверяет подписью, печатью;</w:t>
      </w:r>
    </w:p>
    <w:p>
      <w:pPr>
        <w:spacing w:after="0"/>
        <w:ind w:left="0"/>
        <w:jc w:val="both"/>
      </w:pPr>
      <w:r>
        <w:rPr>
          <w:rFonts w:ascii="Times New Roman"/>
          <w:b w:val="false"/>
          <w:i w:val="false"/>
          <w:color w:val="000000"/>
          <w:sz w:val="28"/>
        </w:rPr>
        <w:t>
      при соответствующих выявленных признаках, проводится дополнительный медицинский осмотр в течение 30 минут;</w:t>
      </w:r>
    </w:p>
    <w:p>
      <w:pPr>
        <w:spacing w:after="0"/>
        <w:ind w:left="0"/>
        <w:jc w:val="both"/>
      </w:pPr>
      <w:r>
        <w:rPr>
          <w:rFonts w:ascii="Times New Roman"/>
          <w:b w:val="false"/>
          <w:i w:val="false"/>
          <w:color w:val="000000"/>
          <w:sz w:val="28"/>
        </w:rPr>
        <w:t>
      медицинский регистратор в течение 10 минут регистрирует справку в журнале регистрации предоставления государственной услуги, выдает справку.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Государственной корпорации - выдача справки о состоянии/не 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врачом-наркологом о состоянии/не состоянии на диспансерном учете, которому при соответствующих выявленных признаках, проводится дополнительный медицинский осмотр.</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наркологической организации",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из наркологической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акимата Павлодарской области от 19.02.2016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8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6"/>
    <w:bookmarkStart w:name="z181" w:id="8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7"/>
    <w:p>
      <w:pPr>
        <w:spacing w:after="0"/>
        <w:ind w:left="0"/>
        <w:jc w:val="both"/>
      </w:pPr>
      <w:r>
        <w:rPr>
          <w:rFonts w:ascii="Times New Roman"/>
          <w:b w:val="false"/>
          <w:i w:val="false"/>
          <w:color w:val="000000"/>
          <w:sz w:val="28"/>
        </w:rPr>
        <w:t>
      врач-нарколог;</w:t>
      </w:r>
    </w:p>
    <w:p>
      <w:pPr>
        <w:spacing w:after="0"/>
        <w:ind w:left="0"/>
        <w:jc w:val="both"/>
      </w:pPr>
      <w:r>
        <w:rPr>
          <w:rFonts w:ascii="Times New Roman"/>
          <w:b w:val="false"/>
          <w:i w:val="false"/>
          <w:color w:val="000000"/>
          <w:sz w:val="28"/>
        </w:rPr>
        <w:t>
      медицинский регистратор.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при выдаче справки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83" w:id="88"/>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88"/>
    <w:bookmarkStart w:name="z184" w:id="89"/>
    <w:p>
      <w:pPr>
        <w:spacing w:after="0"/>
        <w:ind w:left="0"/>
        <w:jc w:val="both"/>
      </w:pPr>
      <w:r>
        <w:rPr>
          <w:rFonts w:ascii="Times New Roman"/>
          <w:b w:val="false"/>
          <w:i w:val="false"/>
          <w:color w:val="000000"/>
          <w:sz w:val="28"/>
        </w:rPr>
        <w:t>
      9. Описание порядка обращения в Государственную корпорацию:</w:t>
      </w:r>
    </w:p>
    <w:bookmarkEnd w:id="89"/>
    <w:p>
      <w:pPr>
        <w:spacing w:after="0"/>
        <w:ind w:left="0"/>
        <w:jc w:val="both"/>
      </w:pPr>
      <w:r>
        <w:rPr>
          <w:rFonts w:ascii="Times New Roman"/>
          <w:b w:val="false"/>
          <w:i w:val="false"/>
          <w:color w:val="000000"/>
          <w:sz w:val="28"/>
        </w:rPr>
        <w:t>
      медицинский регистратор в течение 15 минут производит регистрацию обращения и документы, необходимые для оказания государственной услуги проверяет.</w:t>
      </w:r>
    </w:p>
    <w:p>
      <w:pPr>
        <w:spacing w:after="0"/>
        <w:ind w:left="0"/>
        <w:jc w:val="both"/>
      </w:pPr>
      <w:r>
        <w:rPr>
          <w:rFonts w:ascii="Times New Roman"/>
          <w:b w:val="false"/>
          <w:i w:val="false"/>
          <w:color w:val="000000"/>
          <w:sz w:val="28"/>
        </w:rPr>
        <w:t>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врач-нарколог в течение 100 минут проверяет в базе данных лиц, состоящих на наркологическом учете, проводит клинический осмотр, тестирование биологических сред на наличие психоактивных веществ (при получении допуска к управлению транспортными средствами; на владение и использование холодного и огнестрельного оружия; при подозрении на употребление психоактивных веществ) и запись в справке, установленного диагноза услугополучателя, заверяет подписью, печатью;</w:t>
      </w:r>
    </w:p>
    <w:p>
      <w:pPr>
        <w:spacing w:after="0"/>
        <w:ind w:left="0"/>
        <w:jc w:val="both"/>
      </w:pPr>
      <w:r>
        <w:rPr>
          <w:rFonts w:ascii="Times New Roman"/>
          <w:b w:val="false"/>
          <w:i w:val="false"/>
          <w:color w:val="000000"/>
          <w:sz w:val="28"/>
        </w:rPr>
        <w:t>
      При соответствующих выявленных признаках, направляется в наркологическую организацию на дополнительный медицинский осмотр.</w:t>
      </w:r>
    </w:p>
    <w:p>
      <w:pPr>
        <w:spacing w:after="0"/>
        <w:ind w:left="0"/>
        <w:jc w:val="both"/>
      </w:pPr>
      <w:r>
        <w:rPr>
          <w:rFonts w:ascii="Times New Roman"/>
          <w:b w:val="false"/>
          <w:i w:val="false"/>
          <w:color w:val="000000"/>
          <w:sz w:val="28"/>
        </w:rPr>
        <w:t>
      медицинский регистратор в течение 10 минут регистрирует справку в журнале регистрации предоставления государственной услуги, выдает справку.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наркологической организации"</w:t>
            </w:r>
          </w:p>
        </w:tc>
      </w:tr>
    </w:tbl>
    <w:bookmarkStart w:name="z188" w:id="90"/>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706"/>
        <w:gridCol w:w="1105"/>
        <w:gridCol w:w="7920"/>
        <w:gridCol w:w="110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работ)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нарколог</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регистрация заявления услугополучателя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в базе данных лиц, состоящих на наркологическом учете, проведение клинического осмотра, тестирование биологических сред на наличие психоактивных веществ (при получении допуска к управлению транспортными средствами; на владение и использование холодного и огнестрельного оружия; при подозрении на употребление психоактивных веществ). При выявленных признаках направляется на дополнительное медицинское обследование в наркологической организации.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 выдаче справки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(выдача справки с наркологической организации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обращения получателя в журнале регистрации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в справке установленного диагноза услугополучателя, заверенная печатью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справки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минут, не более 30 минут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с</w:t>
            </w:r>
            <w:r>
              <w:br/>
            </w:r>
            <w:r>
              <w:rPr>
                <w:rFonts w:ascii="Times New Roman"/>
                <w:b w:val="false"/>
                <w:i w:val="false"/>
                <w:color w:val="000000"/>
                <w:sz w:val="20"/>
              </w:rPr>
              <w:t>наркологической организации"</w:t>
            </w:r>
          </w:p>
        </w:tc>
      </w:tr>
    </w:tbl>
    <w:bookmarkStart w:name="z190" w:id="9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с наркологической организации"</w:t>
      </w:r>
    </w:p>
    <w:bookmarkEnd w:id="91"/>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92"/>
    <w:p>
      <w:pPr>
        <w:spacing w:after="0"/>
        <w:ind w:left="0"/>
        <w:jc w:val="left"/>
      </w:pPr>
      <w:r>
        <w:rPr>
          <w:rFonts w:ascii="Times New Roman"/>
          <w:b/>
          <w:i w:val="false"/>
          <w:color w:val="000000"/>
        </w:rPr>
        <w:t xml:space="preserve"> Условные обозначения:</w:t>
      </w:r>
    </w:p>
    <w:bookmarkEnd w:id="92"/>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193" w:id="9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выписки из медицинской карты стационарного больного"</w:t>
      </w:r>
    </w:p>
    <w:bookmarkEnd w:id="93"/>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 w:id="94"/>
    <w:p>
      <w:pPr>
        <w:spacing w:after="0"/>
        <w:ind w:left="0"/>
        <w:jc w:val="left"/>
      </w:pPr>
      <w:r>
        <w:rPr>
          <w:rFonts w:ascii="Times New Roman"/>
          <w:b/>
          <w:i w:val="false"/>
          <w:color w:val="000000"/>
        </w:rPr>
        <w:t xml:space="preserve"> 1. Общие положения</w:t>
      </w:r>
    </w:p>
    <w:bookmarkEnd w:id="94"/>
    <w:bookmarkStart w:name="z195" w:id="95"/>
    <w:p>
      <w:pPr>
        <w:spacing w:after="0"/>
        <w:ind w:left="0"/>
        <w:jc w:val="both"/>
      </w:pPr>
      <w:r>
        <w:rPr>
          <w:rFonts w:ascii="Times New Roman"/>
          <w:b w:val="false"/>
          <w:i w:val="false"/>
          <w:color w:val="000000"/>
          <w:sz w:val="28"/>
        </w:rPr>
        <w:t>
      1. Государственная услуга "Выдача выписки из медицинской карты стационарного больного" (далее – государственная услуга) оказывается медицинскими организациями, оказывающими стационарную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выписка из медицинской карты стационарного больного в бумажном виде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подписанная врачом-ординатором, заверенная личной врачебной печатью и печатью услугодателя.</w:t>
      </w:r>
    </w:p>
    <w:bookmarkEnd w:id="95"/>
    <w:bookmarkStart w:name="z198" w:id="96"/>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6"/>
    <w:bookmarkStart w:name="z199" w:id="9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97"/>
    <w:p>
      <w:pPr>
        <w:spacing w:after="0"/>
        <w:ind w:left="0"/>
        <w:jc w:val="both"/>
      </w:pPr>
      <w:r>
        <w:rPr>
          <w:rFonts w:ascii="Times New Roman"/>
          <w:b w:val="false"/>
          <w:i w:val="false"/>
          <w:color w:val="000000"/>
          <w:sz w:val="28"/>
        </w:rPr>
        <w:t>
      Врач-ординатор заполняет форму 066/у и передает медицинскому статистику (не более 20 минут);</w:t>
      </w:r>
    </w:p>
    <w:p>
      <w:pPr>
        <w:spacing w:after="0"/>
        <w:ind w:left="0"/>
        <w:jc w:val="both"/>
      </w:pPr>
      <w:r>
        <w:rPr>
          <w:rFonts w:ascii="Times New Roman"/>
          <w:b w:val="false"/>
          <w:i w:val="false"/>
          <w:color w:val="000000"/>
          <w:sz w:val="28"/>
        </w:rPr>
        <w:t>
      Медицинский статистик статистического отдела организации принимает и вводит форму 066/у в электронный регистр стационарных больных (ЭРСБ) (не более 15 минут);</w:t>
      </w:r>
    </w:p>
    <w:p>
      <w:pPr>
        <w:spacing w:after="0"/>
        <w:ind w:left="0"/>
        <w:jc w:val="both"/>
      </w:pPr>
      <w:r>
        <w:rPr>
          <w:rFonts w:ascii="Times New Roman"/>
          <w:b w:val="false"/>
          <w:i w:val="false"/>
          <w:color w:val="000000"/>
          <w:sz w:val="28"/>
        </w:rPr>
        <w:t>
      Врач-ординатор заполняет выписку больного в ЭРСБ, выдача выписки из медицинской карты стационарного (не более 25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 выписка из медицинской карты стационарного больного в бумажном виде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подписанная врачом-ординатором, заверенная личной врачебной печатью и печатью услугодателя.</w:t>
      </w:r>
      <w:r>
        <w:br/>
      </w:r>
      <w:r>
        <w:rPr>
          <w:rFonts w:ascii="Times New Roman"/>
          <w:b w:val="false"/>
          <w:i w:val="false"/>
          <w:color w:val="000000"/>
          <w:sz w:val="28"/>
        </w:rPr>
        <w:t>
</w:t>
      </w:r>
    </w:p>
    <w:bookmarkStart w:name="z202" w:id="9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8"/>
    <w:bookmarkStart w:name="z203" w:id="9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99"/>
    <w:p>
      <w:pPr>
        <w:spacing w:after="0"/>
        <w:ind w:left="0"/>
        <w:jc w:val="both"/>
      </w:pPr>
      <w:r>
        <w:rPr>
          <w:rFonts w:ascii="Times New Roman"/>
          <w:b w:val="false"/>
          <w:i w:val="false"/>
          <w:color w:val="000000"/>
          <w:sz w:val="28"/>
        </w:rPr>
        <w:t>
      врач-ординатор;</w:t>
      </w:r>
    </w:p>
    <w:p>
      <w:pPr>
        <w:spacing w:after="0"/>
        <w:ind w:left="0"/>
        <w:jc w:val="both"/>
      </w:pPr>
      <w:r>
        <w:rPr>
          <w:rFonts w:ascii="Times New Roman"/>
          <w:b w:val="false"/>
          <w:i w:val="false"/>
          <w:color w:val="000000"/>
          <w:sz w:val="28"/>
        </w:rPr>
        <w:t>
      медицинский статистик статистического отдела организации;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05" w:id="100"/>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00"/>
    <w:bookmarkStart w:name="z206" w:id="101"/>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через веб-портал "электронного правительства" www.egov.kz не оказывается.</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выписки из</w:t>
            </w:r>
            <w:r>
              <w:br/>
            </w:r>
            <w:r>
              <w:rPr>
                <w:rFonts w:ascii="Times New Roman"/>
                <w:b w:val="false"/>
                <w:i w:val="false"/>
                <w:color w:val="000000"/>
                <w:sz w:val="20"/>
              </w:rPr>
              <w:t>медицинской карты</w:t>
            </w:r>
            <w:r>
              <w:br/>
            </w:r>
            <w:r>
              <w:rPr>
                <w:rFonts w:ascii="Times New Roman"/>
                <w:b w:val="false"/>
                <w:i w:val="false"/>
                <w:color w:val="000000"/>
                <w:sz w:val="20"/>
              </w:rPr>
              <w:t>стационарного больного"</w:t>
            </w:r>
          </w:p>
        </w:tc>
      </w:tr>
    </w:tbl>
    <w:bookmarkStart w:name="z208" w:id="10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выписки из медицинской карты стационарного больного"</w:t>
      </w:r>
    </w:p>
    <w:bookmarkEnd w:id="102"/>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03"/>
    <w:p>
      <w:pPr>
        <w:spacing w:after="0"/>
        <w:ind w:left="0"/>
        <w:jc w:val="left"/>
      </w:pPr>
      <w:r>
        <w:rPr>
          <w:rFonts w:ascii="Times New Roman"/>
          <w:b/>
          <w:i w:val="false"/>
          <w:color w:val="000000"/>
        </w:rPr>
        <w:t xml:space="preserve"> Условные обозначения:</w:t>
      </w:r>
    </w:p>
    <w:bookmarkEnd w:id="103"/>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211" w:id="10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медицинской организации, оказывающей первичную</w:t>
      </w:r>
      <w:r>
        <w:br/>
      </w:r>
      <w:r>
        <w:rPr>
          <w:rFonts w:ascii="Times New Roman"/>
          <w:b/>
          <w:i w:val="false"/>
          <w:color w:val="000000"/>
        </w:rPr>
        <w:t>медико-санитарную помощь"</w:t>
      </w:r>
    </w:p>
    <w:bookmarkEnd w:id="104"/>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105"/>
    <w:p>
      <w:pPr>
        <w:spacing w:after="0"/>
        <w:ind w:left="0"/>
        <w:jc w:val="left"/>
      </w:pPr>
      <w:r>
        <w:rPr>
          <w:rFonts w:ascii="Times New Roman"/>
          <w:b/>
          <w:i w:val="false"/>
          <w:color w:val="000000"/>
        </w:rPr>
        <w:t xml:space="preserve"> 1. Общие положения</w:t>
      </w:r>
    </w:p>
    <w:bookmarkEnd w:id="105"/>
    <w:bookmarkStart w:name="z213" w:id="106"/>
    <w:p>
      <w:pPr>
        <w:spacing w:after="0"/>
        <w:ind w:left="0"/>
        <w:jc w:val="both"/>
      </w:pPr>
      <w:r>
        <w:rPr>
          <w:rFonts w:ascii="Times New Roman"/>
          <w:b w:val="false"/>
          <w:i w:val="false"/>
          <w:color w:val="000000"/>
          <w:sz w:val="28"/>
        </w:rPr>
        <w:t>
      1. Государственная услуга "Выдача справки с медицинской организации, оказывающей первичную медико-санитарную помощь" (далее – государственная услуга) оказывается медицинскими организациями, оказывающими первичную медико-санитарную помощь (далее – услугодатель).</w:t>
      </w:r>
    </w:p>
    <w:bookmarkEnd w:id="106"/>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осуществляется через услугодателя.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с медицинской организации, оказывающей первичную медико-санитарную помощь, выданная по форме согласно приложению к настоящему стандарту государственной услуги (далее - Стандарт) и по формам № 035-2/у и № 079/у,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подписанными участковым врачом или врачом общей практики (далее - ВОП), заверенными личной врачебной печатью и печатью услугодателя.</w:t>
      </w:r>
      <w:r>
        <w:br/>
      </w:r>
      <w:r>
        <w:rPr>
          <w:rFonts w:ascii="Times New Roman"/>
          <w:b w:val="false"/>
          <w:i w:val="false"/>
          <w:color w:val="000000"/>
          <w:sz w:val="28"/>
        </w:rPr>
        <w:t>
</w:t>
      </w:r>
    </w:p>
    <w:bookmarkStart w:name="z216" w:id="107"/>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7"/>
    <w:bookmarkStart w:name="z217" w:id="10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108"/>
    <w:p>
      <w:pPr>
        <w:spacing w:after="0"/>
        <w:ind w:left="0"/>
        <w:jc w:val="both"/>
      </w:pPr>
      <w:r>
        <w:rPr>
          <w:rFonts w:ascii="Times New Roman"/>
          <w:b w:val="false"/>
          <w:i w:val="false"/>
          <w:color w:val="000000"/>
          <w:sz w:val="28"/>
        </w:rPr>
        <w:t>
      Прием, регистрация обращения услугополучателя, проверка в базе данных, запись обращения в журнале предварительной записи на прием к врачу (не более 10 минут);</w:t>
      </w:r>
    </w:p>
    <w:p>
      <w:pPr>
        <w:spacing w:after="0"/>
        <w:ind w:left="0"/>
        <w:jc w:val="both"/>
      </w:pPr>
      <w:r>
        <w:rPr>
          <w:rFonts w:ascii="Times New Roman"/>
          <w:b w:val="false"/>
          <w:i w:val="false"/>
          <w:color w:val="000000"/>
          <w:sz w:val="28"/>
        </w:rPr>
        <w:t>
      Проведение клинического осмотра, запись в справке установленного диагноза, выдача справки с медицинской организации, оказывающей первичную медико-санитарную помощь, подписанная участковым врачом или ВОП, заверенная личной врачебной печатью и печатью услугодателя (не более 20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 справка с медицинской организации, оказывающей первичную медико-санитарную помощь, выданная по форме согласно приложению к Стандарту государственной услуги и по формам № 035-2/у и № 079/у,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подписанными участковым врачом или врачом общей практики (далее - ВОП), заверенными личной врачебной печатью и печатью услугодателя.</w:t>
      </w:r>
      <w:r>
        <w:br/>
      </w:r>
      <w:r>
        <w:rPr>
          <w:rFonts w:ascii="Times New Roman"/>
          <w:b w:val="false"/>
          <w:i w:val="false"/>
          <w:color w:val="000000"/>
          <w:sz w:val="28"/>
        </w:rPr>
        <w:t>
</w:t>
      </w:r>
    </w:p>
    <w:bookmarkStart w:name="z220" w:id="10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9"/>
    <w:bookmarkStart w:name="z221" w:id="11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10"/>
    <w:p>
      <w:pPr>
        <w:spacing w:after="0"/>
        <w:ind w:left="0"/>
        <w:jc w:val="both"/>
      </w:pPr>
      <w:r>
        <w:rPr>
          <w:rFonts w:ascii="Times New Roman"/>
          <w:b w:val="false"/>
          <w:i w:val="false"/>
          <w:color w:val="000000"/>
          <w:sz w:val="28"/>
        </w:rPr>
        <w:t>
      медицинский регистратор;</w:t>
      </w:r>
    </w:p>
    <w:p>
      <w:pPr>
        <w:spacing w:after="0"/>
        <w:ind w:left="0"/>
        <w:jc w:val="both"/>
      </w:pPr>
      <w:r>
        <w:rPr>
          <w:rFonts w:ascii="Times New Roman"/>
          <w:b w:val="false"/>
          <w:i w:val="false"/>
          <w:color w:val="000000"/>
          <w:sz w:val="28"/>
        </w:rPr>
        <w:t>
      участковый врач или врач общей практики.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23" w:id="111"/>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11"/>
    <w:bookmarkStart w:name="z224" w:id="112"/>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через веб-портал "электронного правительства" www.egov.kz не оказывается.</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bookmarkStart w:name="z226" w:id="11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с медицинской организации, оказывающей</w:t>
      </w:r>
      <w:r>
        <w:br/>
      </w:r>
      <w:r>
        <w:rPr>
          <w:rFonts w:ascii="Times New Roman"/>
          <w:b/>
          <w:i w:val="false"/>
          <w:color w:val="000000"/>
        </w:rPr>
        <w:t>первичную медико-санитарную помощь"</w:t>
      </w:r>
    </w:p>
    <w:bookmarkEnd w:id="113"/>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14"/>
    <w:p>
      <w:pPr>
        <w:spacing w:after="0"/>
        <w:ind w:left="0"/>
        <w:jc w:val="left"/>
      </w:pPr>
      <w:r>
        <w:rPr>
          <w:rFonts w:ascii="Times New Roman"/>
          <w:b/>
          <w:i w:val="false"/>
          <w:color w:val="000000"/>
        </w:rPr>
        <w:t xml:space="preserve"> Условные обозначения:</w:t>
      </w:r>
    </w:p>
    <w:bookmarkEnd w:id="114"/>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229" w:id="1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листа о временной нетрудоспособности с медицинской организации,</w:t>
      </w:r>
      <w:r>
        <w:br/>
      </w:r>
      <w:r>
        <w:rPr>
          <w:rFonts w:ascii="Times New Roman"/>
          <w:b/>
          <w:i w:val="false"/>
          <w:color w:val="000000"/>
        </w:rPr>
        <w:t>оказывающей первичную медико-санитарную помощь"</w:t>
      </w:r>
    </w:p>
    <w:bookmarkEnd w:id="115"/>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 w:id="116"/>
    <w:p>
      <w:pPr>
        <w:spacing w:after="0"/>
        <w:ind w:left="0"/>
        <w:jc w:val="left"/>
      </w:pPr>
      <w:r>
        <w:rPr>
          <w:rFonts w:ascii="Times New Roman"/>
          <w:b/>
          <w:i w:val="false"/>
          <w:color w:val="000000"/>
        </w:rPr>
        <w:t xml:space="preserve"> 2. Общие положения</w:t>
      </w:r>
    </w:p>
    <w:bookmarkEnd w:id="116"/>
    <w:bookmarkStart w:name="z231" w:id="117"/>
    <w:p>
      <w:pPr>
        <w:spacing w:after="0"/>
        <w:ind w:left="0"/>
        <w:jc w:val="both"/>
      </w:pPr>
      <w:r>
        <w:rPr>
          <w:rFonts w:ascii="Times New Roman"/>
          <w:b w:val="false"/>
          <w:i w:val="false"/>
          <w:color w:val="000000"/>
          <w:sz w:val="28"/>
        </w:rPr>
        <w:t>
      1. Государственная услуга "Выдача листа о временной нетрудоспособности с медицинской организации, оказывающей первичную медико-санитарную помощь" (далее – государственная услуга) оказывается медицинскими организациями, оказывающими первичную медико-санитарную помощь (далее – услугодатель).</w:t>
      </w:r>
    </w:p>
    <w:bookmarkEnd w:id="117"/>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осуществляется через услугодателя.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лист о временной нетрудоспособности с медицинской организации, оказывающей первичную медико-санитарную помощь, в бумажном виде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подписанный врачом, в зависимости от длительности нетрудоспособности заведующий отделением, заместителем главного врача, заверенный печатью и угловым штампом организации, с регистрацией листа о временной нетрудоспособности в книге регистрации листков нетрудоспособности,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(зарегистрированная в реестре государственной регистрации нормативных правовых актов № 6697).</w:t>
      </w:r>
      <w:r>
        <w:br/>
      </w:r>
      <w:r>
        <w:rPr>
          <w:rFonts w:ascii="Times New Roman"/>
          <w:b w:val="false"/>
          <w:i w:val="false"/>
          <w:color w:val="000000"/>
          <w:sz w:val="28"/>
        </w:rPr>
        <w:t>
</w:t>
      </w:r>
    </w:p>
    <w:bookmarkStart w:name="z234" w:id="118"/>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18"/>
    <w:bookmarkStart w:name="z235" w:id="11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119"/>
    <w:p>
      <w:pPr>
        <w:spacing w:after="0"/>
        <w:ind w:left="0"/>
        <w:jc w:val="both"/>
      </w:pPr>
      <w:r>
        <w:rPr>
          <w:rFonts w:ascii="Times New Roman"/>
          <w:b w:val="false"/>
          <w:i w:val="false"/>
          <w:color w:val="000000"/>
          <w:sz w:val="28"/>
        </w:rPr>
        <w:t>
      Врач проводит клинический осмотр и заполняет лист временной нетрудоспособности (не более 15 минут);</w:t>
      </w:r>
    </w:p>
    <w:p>
      <w:pPr>
        <w:spacing w:after="0"/>
        <w:ind w:left="0"/>
        <w:jc w:val="both"/>
      </w:pPr>
      <w:r>
        <w:rPr>
          <w:rFonts w:ascii="Times New Roman"/>
          <w:b w:val="false"/>
          <w:i w:val="false"/>
          <w:color w:val="000000"/>
          <w:sz w:val="28"/>
        </w:rPr>
        <w:t>
      В зависимости от длительности нетрудоспособности заведующая отделением или заместитель главного врача проверяет и подписывает лист о временной нетрудоспособности (не более 10 минут);</w:t>
      </w:r>
    </w:p>
    <w:p>
      <w:pPr>
        <w:spacing w:after="0"/>
        <w:ind w:left="0"/>
        <w:jc w:val="both"/>
      </w:pPr>
      <w:r>
        <w:rPr>
          <w:rFonts w:ascii="Times New Roman"/>
          <w:b w:val="false"/>
          <w:i w:val="false"/>
          <w:color w:val="000000"/>
          <w:sz w:val="28"/>
        </w:rPr>
        <w:t>
      Медицинский работник кабинета выдачи больничных листов регистрирует лист временной нетрудоспособности в книге регистрации листов временной нетрудоспособности, заверяет печатью и угловым штампом организации и выдает лист о временной нетрудоспособности с медицинской организации, оказывающей первичную медико-санитарную помощь (не более 5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 лист о временной нетрудоспособности с медицинской организации, оказывающей первичную медико-санитарную помощь, в бумажном виде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подписанный врачом, в зависимости от длительности нетрудоспособности заведующий отделением, заместителем главного врача, заверенный печатью и угловым штампом организации, с регистрацией листа о временной нетрудоспособности в книге регистрации листков нетрудоспособности,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(зарегистрированная в реестре государственной регистрации нормативных правовых актов № 6697).</w:t>
      </w:r>
      <w:r>
        <w:br/>
      </w:r>
      <w:r>
        <w:rPr>
          <w:rFonts w:ascii="Times New Roman"/>
          <w:b w:val="false"/>
          <w:i w:val="false"/>
          <w:color w:val="000000"/>
          <w:sz w:val="28"/>
        </w:rPr>
        <w:t>
</w:t>
      </w:r>
    </w:p>
    <w:bookmarkStart w:name="z238" w:id="12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20"/>
    <w:bookmarkStart w:name="z239" w:id="12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1"/>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заведующий отделением;</w:t>
      </w:r>
    </w:p>
    <w:p>
      <w:pPr>
        <w:spacing w:after="0"/>
        <w:ind w:left="0"/>
        <w:jc w:val="both"/>
      </w:pPr>
      <w:r>
        <w:rPr>
          <w:rFonts w:ascii="Times New Roman"/>
          <w:b w:val="false"/>
          <w:i w:val="false"/>
          <w:color w:val="000000"/>
          <w:sz w:val="28"/>
        </w:rPr>
        <w:t>
      заместитель главного врача;</w:t>
      </w:r>
    </w:p>
    <w:p>
      <w:pPr>
        <w:spacing w:after="0"/>
        <w:ind w:left="0"/>
        <w:jc w:val="both"/>
      </w:pPr>
      <w:r>
        <w:rPr>
          <w:rFonts w:ascii="Times New Roman"/>
          <w:b w:val="false"/>
          <w:i w:val="false"/>
          <w:color w:val="000000"/>
          <w:sz w:val="28"/>
        </w:rPr>
        <w:t>
      медицинский работник кабинета выдачи больничных листов.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41" w:id="12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22"/>
    <w:bookmarkStart w:name="z242" w:id="123"/>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через веб-портал "электронного правительства" www.egov.kz не оказывается.</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листа о</w:t>
            </w:r>
            <w:r>
              <w:br/>
            </w:r>
            <w:r>
              <w:rPr>
                <w:rFonts w:ascii="Times New Roman"/>
                <w:b w:val="false"/>
                <w:i w:val="false"/>
                <w:color w:val="000000"/>
                <w:sz w:val="20"/>
              </w:rPr>
              <w:t>временной нетрудоспособности</w:t>
            </w:r>
            <w:r>
              <w:br/>
            </w:r>
            <w:r>
              <w:rPr>
                <w:rFonts w:ascii="Times New Roman"/>
                <w:b w:val="false"/>
                <w:i w:val="false"/>
                <w:color w:val="000000"/>
                <w:sz w:val="20"/>
              </w:rPr>
              <w:t>с 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bookmarkStart w:name="z244" w:id="124"/>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листа о временной нетрудоспособности с медицинской организации,</w:t>
      </w:r>
      <w:r>
        <w:br/>
      </w:r>
      <w:r>
        <w:rPr>
          <w:rFonts w:ascii="Times New Roman"/>
          <w:b/>
          <w:i w:val="false"/>
          <w:color w:val="000000"/>
        </w:rPr>
        <w:t>оказывающей первичную медико-санитарную помощь"</w:t>
      </w:r>
    </w:p>
    <w:bookmarkEnd w:id="124"/>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125"/>
    <w:p>
      <w:pPr>
        <w:spacing w:after="0"/>
        <w:ind w:left="0"/>
        <w:jc w:val="left"/>
      </w:pPr>
      <w:r>
        <w:rPr>
          <w:rFonts w:ascii="Times New Roman"/>
          <w:b/>
          <w:i w:val="false"/>
          <w:color w:val="000000"/>
        </w:rPr>
        <w:t xml:space="preserve"> Условные обозначения:</w:t>
      </w:r>
    </w:p>
    <w:bookmarkEnd w:id="125"/>
    <w:p>
      <w:pPr>
        <w:spacing w:after="0"/>
        <w:ind w:left="0"/>
        <w:jc w:val="left"/>
      </w:pP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247" w:id="12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о временной нетрудоспособности с медицинской</w:t>
      </w:r>
      <w:r>
        <w:br/>
      </w:r>
      <w:r>
        <w:rPr>
          <w:rFonts w:ascii="Times New Roman"/>
          <w:b/>
          <w:i w:val="false"/>
          <w:color w:val="000000"/>
        </w:rPr>
        <w:t>организации, оказывающей первичную медико-санитарную помощь"</w:t>
      </w:r>
    </w:p>
    <w:bookmarkEnd w:id="126"/>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8" w:id="127"/>
    <w:p>
      <w:pPr>
        <w:spacing w:after="0"/>
        <w:ind w:left="0"/>
        <w:jc w:val="left"/>
      </w:pPr>
      <w:r>
        <w:rPr>
          <w:rFonts w:ascii="Times New Roman"/>
          <w:b/>
          <w:i w:val="false"/>
          <w:color w:val="000000"/>
        </w:rPr>
        <w:t xml:space="preserve"> 1. Общие положения</w:t>
      </w:r>
    </w:p>
    <w:bookmarkEnd w:id="127"/>
    <w:bookmarkStart w:name="z249" w:id="128"/>
    <w:p>
      <w:pPr>
        <w:spacing w:after="0"/>
        <w:ind w:left="0"/>
        <w:jc w:val="both"/>
      </w:pPr>
      <w:r>
        <w:rPr>
          <w:rFonts w:ascii="Times New Roman"/>
          <w:b w:val="false"/>
          <w:i w:val="false"/>
          <w:color w:val="000000"/>
          <w:sz w:val="28"/>
        </w:rPr>
        <w:t>
      1. Государственная услуга "Выдача справки о временной нетрудоспособности с медицинской организации, оказывающей первичную медико-санитарную помощь" (далее – государственная услуга) оказывается медицинскими организациями, оказывающими первичную медико-санитарную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выдача справки о временной нетрудоспособности с медицинской организации, оказывающей первичную медико-санитарную помощь,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w:t>
      </w:r>
    </w:p>
    <w:bookmarkEnd w:id="128"/>
    <w:bookmarkStart w:name="z252" w:id="12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29"/>
    <w:bookmarkStart w:name="z253" w:id="13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p>
    <w:bookmarkEnd w:id="130"/>
    <w:p>
      <w:pPr>
        <w:spacing w:after="0"/>
        <w:ind w:left="0"/>
        <w:jc w:val="both"/>
      </w:pPr>
      <w:r>
        <w:rPr>
          <w:rFonts w:ascii="Times New Roman"/>
          <w:b w:val="false"/>
          <w:i w:val="false"/>
          <w:color w:val="000000"/>
          <w:sz w:val="28"/>
        </w:rPr>
        <w:t>
      Врач проводит клинический осмотр и заполняет справку о временной нетрудоспособности (не более 15 минут);</w:t>
      </w:r>
    </w:p>
    <w:p>
      <w:pPr>
        <w:spacing w:after="0"/>
        <w:ind w:left="0"/>
        <w:jc w:val="both"/>
      </w:pPr>
      <w:r>
        <w:rPr>
          <w:rFonts w:ascii="Times New Roman"/>
          <w:b w:val="false"/>
          <w:i w:val="false"/>
          <w:color w:val="000000"/>
          <w:sz w:val="28"/>
        </w:rPr>
        <w:t>
      Заведующий отделением проверяет, подписывает справку о временной нетрудоспособности (не более 5 минут);</w:t>
      </w:r>
    </w:p>
    <w:p>
      <w:pPr>
        <w:spacing w:after="0"/>
        <w:ind w:left="0"/>
        <w:jc w:val="both"/>
      </w:pPr>
      <w:r>
        <w:rPr>
          <w:rFonts w:ascii="Times New Roman"/>
          <w:b w:val="false"/>
          <w:i w:val="false"/>
          <w:color w:val="000000"/>
          <w:sz w:val="28"/>
        </w:rPr>
        <w:t>
      Медицинский работник кабинета выдачи больничных листов регистрирует справку о временной нетрудоспособности и выдает справку (не более 5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Результат оказания государственной услуги – выдача справки о временной нетрудоспособности с медицинской организации, оказывающей первичную медико-санитарную помощь, по форме,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w:t>
      </w:r>
      <w:r>
        <w:br/>
      </w:r>
      <w:r>
        <w:rPr>
          <w:rFonts w:ascii="Times New Roman"/>
          <w:b w:val="false"/>
          <w:i w:val="false"/>
          <w:color w:val="000000"/>
          <w:sz w:val="28"/>
        </w:rPr>
        <w:t>
</w:t>
      </w:r>
    </w:p>
    <w:bookmarkStart w:name="z256" w:id="13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31"/>
    <w:bookmarkStart w:name="z257" w:id="13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32"/>
    <w:p>
      <w:pPr>
        <w:spacing w:after="0"/>
        <w:ind w:left="0"/>
        <w:jc w:val="both"/>
      </w:pPr>
      <w:r>
        <w:rPr>
          <w:rFonts w:ascii="Times New Roman"/>
          <w:b w:val="false"/>
          <w:i w:val="false"/>
          <w:color w:val="000000"/>
          <w:sz w:val="28"/>
        </w:rPr>
        <w:t>
      врач;</w:t>
      </w:r>
    </w:p>
    <w:p>
      <w:pPr>
        <w:spacing w:after="0"/>
        <w:ind w:left="0"/>
        <w:jc w:val="both"/>
      </w:pPr>
      <w:r>
        <w:rPr>
          <w:rFonts w:ascii="Times New Roman"/>
          <w:b w:val="false"/>
          <w:i w:val="false"/>
          <w:color w:val="000000"/>
          <w:sz w:val="28"/>
        </w:rPr>
        <w:t>
      заведующий отделением;</w:t>
      </w:r>
    </w:p>
    <w:p>
      <w:pPr>
        <w:spacing w:after="0"/>
        <w:ind w:left="0"/>
        <w:jc w:val="both"/>
      </w:pPr>
      <w:r>
        <w:rPr>
          <w:rFonts w:ascii="Times New Roman"/>
          <w:b w:val="false"/>
          <w:i w:val="false"/>
          <w:color w:val="000000"/>
          <w:sz w:val="28"/>
        </w:rPr>
        <w:t>
      медицинский работник кабинета выдачи больничных листов.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59" w:id="133"/>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33"/>
    <w:bookmarkStart w:name="z260" w:id="134"/>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через веб-портал "электронного правительства" www.egov.kz не оказывается.</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временной нетрудоспособности</w:t>
            </w:r>
            <w:r>
              <w:br/>
            </w:r>
            <w:r>
              <w:rPr>
                <w:rFonts w:ascii="Times New Roman"/>
                <w:b w:val="false"/>
                <w:i w:val="false"/>
                <w:color w:val="000000"/>
                <w:sz w:val="20"/>
              </w:rPr>
              <w:t>с 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bookmarkStart w:name="z262" w:id="13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справки о временной нетрудоспособности с медицинской</w:t>
      </w:r>
      <w:r>
        <w:br/>
      </w:r>
      <w:r>
        <w:rPr>
          <w:rFonts w:ascii="Times New Roman"/>
          <w:b/>
          <w:i w:val="false"/>
          <w:color w:val="000000"/>
        </w:rPr>
        <w:t>организации, оказывающей первичную</w:t>
      </w:r>
      <w:r>
        <w:br/>
      </w:r>
      <w:r>
        <w:rPr>
          <w:rFonts w:ascii="Times New Roman"/>
          <w:b/>
          <w:i w:val="false"/>
          <w:color w:val="000000"/>
        </w:rPr>
        <w:t>медико-санитарную помощь"</w:t>
      </w:r>
    </w:p>
    <w:bookmarkEnd w:id="135"/>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136"/>
    <w:p>
      <w:pPr>
        <w:spacing w:after="0"/>
        <w:ind w:left="0"/>
        <w:jc w:val="left"/>
      </w:pPr>
      <w:r>
        <w:rPr>
          <w:rFonts w:ascii="Times New Roman"/>
          <w:b/>
          <w:i w:val="false"/>
          <w:color w:val="000000"/>
        </w:rPr>
        <w:t xml:space="preserve"> Условные обозначения:</w:t>
      </w:r>
    </w:p>
    <w:bookmarkEnd w:id="136"/>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265" w:id="1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медицинскую деятельность"</w:t>
      </w:r>
    </w:p>
    <w:bookmarkEnd w:id="137"/>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заменены соответственно словами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слова "в ЦОН" заменены соответственно словами "в Государственную корпорацию";</w:t>
      </w:r>
      <w:r>
        <w:br/>
      </w:r>
      <w:r>
        <w:rPr>
          <w:rFonts w:ascii="Times New Roman"/>
          <w:b w:val="false"/>
          <w:i w:val="false"/>
          <w:color w:val="ff0000"/>
          <w:sz w:val="28"/>
        </w:rPr>
        <w:t>
      слово "ЦОНа" заменены соответственно словами "Государственной корпорации";</w:t>
      </w:r>
      <w:r>
        <w:br/>
      </w:r>
      <w:r>
        <w:rPr>
          <w:rFonts w:ascii="Times New Roman"/>
          <w:b w:val="false"/>
          <w:i w:val="false"/>
          <w:color w:val="ff0000"/>
          <w:sz w:val="28"/>
        </w:rPr>
        <w:t>
      слово "ЦОН" заменены соответственно словами "Государственной корпорацией";</w:t>
      </w:r>
      <w:r>
        <w:br/>
      </w:r>
      <w:r>
        <w:rPr>
          <w:rFonts w:ascii="Times New Roman"/>
          <w:b w:val="false"/>
          <w:i w:val="false"/>
          <w:color w:val="ff0000"/>
          <w:sz w:val="28"/>
        </w:rPr>
        <w:t xml:space="preserve">
      слова "с ЦОНа" заменить словами "с Государственной корпорацией"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6" w:id="138"/>
    <w:p>
      <w:pPr>
        <w:spacing w:after="0"/>
        <w:ind w:left="0"/>
        <w:jc w:val="left"/>
      </w:pPr>
      <w:r>
        <w:rPr>
          <w:rFonts w:ascii="Times New Roman"/>
          <w:b/>
          <w:i w:val="false"/>
          <w:color w:val="000000"/>
        </w:rPr>
        <w:t xml:space="preserve"> 1. Общие положения</w:t>
      </w:r>
    </w:p>
    <w:bookmarkEnd w:id="138"/>
    <w:bookmarkStart w:name="z267" w:id="139"/>
    <w:p>
      <w:pPr>
        <w:spacing w:after="0"/>
        <w:ind w:left="0"/>
        <w:jc w:val="both"/>
      </w:pPr>
      <w:r>
        <w:rPr>
          <w:rFonts w:ascii="Times New Roman"/>
          <w:b w:val="false"/>
          <w:i w:val="false"/>
          <w:color w:val="000000"/>
          <w:sz w:val="28"/>
        </w:rPr>
        <w:t>
      1. Государственная услуга "Выдача лицензии на медицинскую деятельность" (далее – государственная услуга) оказывается государственным учреждением "Управление здравоохранения Павлодарской области" (далее – услугодатель).</w:t>
      </w:r>
    </w:p>
    <w:bookmarkEnd w:id="139"/>
    <w:p>
      <w:pPr>
        <w:spacing w:after="0"/>
        <w:ind w:left="0"/>
        <w:jc w:val="both"/>
      </w:pPr>
      <w:r>
        <w:rPr>
          <w:rFonts w:ascii="Times New Roman"/>
          <w:b w:val="false"/>
          <w:i w:val="false"/>
          <w:color w:val="000000"/>
          <w:sz w:val="28"/>
        </w:rPr>
        <w:t>
      Прием заявлений и выдача результата оказанния государственной услуги осуществляются через:</w:t>
      </w:r>
    </w:p>
    <w:p>
      <w:pPr>
        <w:spacing w:after="0"/>
        <w:ind w:left="0"/>
        <w:jc w:val="left"/>
      </w:pPr>
      <w:r>
        <w:rPr>
          <w:rFonts w:ascii="Times New Roman"/>
          <w:b w:val="false"/>
          <w:i w:val="false"/>
          <w:color w:val="000000"/>
          <w:sz w:val="28"/>
        </w:rPr>
        <w:t>
      1) Канцелярию услугодателя,</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3)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лицензия и (или) приложение к лицензии, переоформление лицензии и (или) приложения к лицензии, дубликат лицензии и (или) приложения к лицензии на медицинскую деятельность,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медицинскую деятельность",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294 (далее – Стандарт).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Start w:name="z270" w:id="140"/>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40"/>
    <w:bookmarkStart w:name="z271" w:id="14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41"/>
    <w:bookmarkStart w:name="z272" w:id="14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через услугодателя:</w:t>
      </w:r>
    </w:p>
    <w:bookmarkEnd w:id="142"/>
    <w:p>
      <w:pPr>
        <w:spacing w:after="0"/>
        <w:ind w:left="0"/>
        <w:jc w:val="both"/>
      </w:pPr>
      <w:r>
        <w:rPr>
          <w:rFonts w:ascii="Times New Roman"/>
          <w:b w:val="false"/>
          <w:i w:val="false"/>
          <w:color w:val="000000"/>
          <w:sz w:val="28"/>
        </w:rPr>
        <w:t>
      1) специалист структурного подразделения принимает, проверяет и регистрирует заявление, при выдаче дубликата лицензии и (или) приложения к лицензии указывает отметку "Дубликат", направляет документы руководителю управления либо его заместителю - 15 (пятнадцать) минут;</w:t>
      </w:r>
    </w:p>
    <w:p>
      <w:pPr>
        <w:spacing w:after="0"/>
        <w:ind w:left="0"/>
        <w:jc w:val="both"/>
      </w:pPr>
      <w:r>
        <w:rPr>
          <w:rFonts w:ascii="Times New Roman"/>
          <w:b w:val="false"/>
          <w:i w:val="false"/>
          <w:color w:val="000000"/>
          <w:sz w:val="28"/>
        </w:rPr>
        <w:t>
      2) руководитель управления либо его заместитель рассматривает документы и определяет ответственного исполнителя – в течение 4 (четырех) часов;</w:t>
      </w:r>
    </w:p>
    <w:p>
      <w:pPr>
        <w:spacing w:after="0"/>
        <w:ind w:left="0"/>
        <w:jc w:val="both"/>
      </w:pPr>
      <w:r>
        <w:rPr>
          <w:rFonts w:ascii="Times New Roman"/>
          <w:b w:val="false"/>
          <w:i w:val="false"/>
          <w:color w:val="000000"/>
          <w:sz w:val="28"/>
        </w:rPr>
        <w:t>
      3) ответственный исполнитель:</w:t>
      </w:r>
    </w:p>
    <w:p>
      <w:pPr>
        <w:spacing w:after="0"/>
        <w:ind w:left="0"/>
        <w:jc w:val="both"/>
      </w:pPr>
      <w:r>
        <w:rPr>
          <w:rFonts w:ascii="Times New Roman"/>
          <w:b w:val="false"/>
          <w:i w:val="false"/>
          <w:color w:val="000000"/>
          <w:sz w:val="28"/>
        </w:rPr>
        <w:t>
      изучает пакет документов, проверяет наличие данных услугополучателя в государственной базе данных "Юридические лица" (далее - ГБД ЮЛ), вносит в информационную систему, содержащую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обрабатывает услугу в ИС ГБД "Е-лицензирование", проверяет соответствие услугополучателя квалификационным требованиям, при необходимости согласовывает оказание государственной услуги с уполномоченными органами, готовит результат государственной услуги:</w:t>
      </w:r>
    </w:p>
    <w:p>
      <w:pPr>
        <w:spacing w:after="0"/>
        <w:ind w:left="0"/>
        <w:jc w:val="both"/>
      </w:pPr>
      <w:r>
        <w:rPr>
          <w:rFonts w:ascii="Times New Roman"/>
          <w:b w:val="false"/>
          <w:i w:val="false"/>
          <w:color w:val="000000"/>
          <w:sz w:val="28"/>
        </w:rPr>
        <w:t>
      при выдаче лицензии и (или) приложения к лицензии - 13 (тринадцать) рабочих дней;</w:t>
      </w:r>
    </w:p>
    <w:p>
      <w:pPr>
        <w:spacing w:after="0"/>
        <w:ind w:left="0"/>
        <w:jc w:val="both"/>
      </w:pPr>
      <w:r>
        <w:rPr>
          <w:rFonts w:ascii="Times New Roman"/>
          <w:b w:val="false"/>
          <w:i w:val="false"/>
          <w:color w:val="000000"/>
          <w:sz w:val="28"/>
        </w:rPr>
        <w:t>
      при переоформлении лицензии и (или) приложения к лицензии – 2 (два) рабочих дня;</w:t>
      </w:r>
    </w:p>
    <w:p>
      <w:pPr>
        <w:spacing w:after="0"/>
        <w:ind w:left="0"/>
        <w:jc w:val="both"/>
      </w:pPr>
      <w:r>
        <w:rPr>
          <w:rFonts w:ascii="Times New Roman"/>
          <w:b w:val="false"/>
          <w:i w:val="false"/>
          <w:color w:val="000000"/>
          <w:sz w:val="28"/>
        </w:rPr>
        <w:t>
      при выдаче дубликата лицензии и (или) приложения к лицензии – 1 (один) рабочий день.</w:t>
      </w:r>
    </w:p>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xml:space="preserve">
      В случаях установления факта неполноты представленных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в указанные сроки дает письменный мотивированный ответ о прекращении рассмотрения заявления;</w:t>
      </w:r>
    </w:p>
    <w:p>
      <w:pPr>
        <w:spacing w:after="0"/>
        <w:ind w:left="0"/>
        <w:jc w:val="both"/>
      </w:pPr>
      <w:r>
        <w:rPr>
          <w:rFonts w:ascii="Times New Roman"/>
          <w:b w:val="false"/>
          <w:i w:val="false"/>
          <w:color w:val="000000"/>
          <w:sz w:val="28"/>
        </w:rPr>
        <w:t>
      4) руководитель управления либо его заместитель проверяет и подписывает результат государственной услуги – в течение 4 (четырех) часов;</w:t>
      </w:r>
    </w:p>
    <w:p>
      <w:pPr>
        <w:spacing w:after="0"/>
        <w:ind w:left="0"/>
        <w:jc w:val="left"/>
      </w:pPr>
      <w:r>
        <w:rPr>
          <w:rFonts w:ascii="Times New Roman"/>
          <w:b w:val="false"/>
          <w:i w:val="false"/>
          <w:color w:val="000000"/>
          <w:sz w:val="28"/>
        </w:rPr>
        <w:t>
      5) ответственный исполнитель после подписания руководителем управления либо его заместителем результата государственной услуги направляет результат государственной услуги на электронную почту услугополучателя – в течение 4 (четырех) часов.</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акимата Павлодарской области от 14.02.2017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который служит основанием для начала выполнения следующей процедуры (действия):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структурного подразделения - осуществление приема, регистрации документов и направление руководителю управления либо его заместителю;</w:t>
      </w:r>
    </w:p>
    <w:p>
      <w:pPr>
        <w:spacing w:after="0"/>
        <w:ind w:left="0"/>
        <w:jc w:val="both"/>
      </w:pPr>
      <w:r>
        <w:rPr>
          <w:rFonts w:ascii="Times New Roman"/>
          <w:b w:val="false"/>
          <w:i w:val="false"/>
          <w:color w:val="000000"/>
          <w:sz w:val="28"/>
        </w:rPr>
        <w:t>
      руководитель управления либо его заместитель - определение ответственного исполнителя;</w:t>
      </w:r>
    </w:p>
    <w:p>
      <w:pPr>
        <w:spacing w:after="0"/>
        <w:ind w:left="0"/>
        <w:jc w:val="both"/>
      </w:pPr>
      <w:r>
        <w:rPr>
          <w:rFonts w:ascii="Times New Roman"/>
          <w:b w:val="false"/>
          <w:i w:val="false"/>
          <w:color w:val="000000"/>
          <w:sz w:val="28"/>
        </w:rPr>
        <w:t>
      ответственный исполнитель - проверка полноты и соответствия представленных документов, при необходимости согласование оказания государственной услуги с уполномоченными органами, подготовка результата государственной услуги;</w:t>
      </w:r>
    </w:p>
    <w:p>
      <w:pPr>
        <w:spacing w:after="0"/>
        <w:ind w:left="0"/>
        <w:jc w:val="both"/>
      </w:pPr>
      <w:r>
        <w:rPr>
          <w:rFonts w:ascii="Times New Roman"/>
          <w:b w:val="false"/>
          <w:i w:val="false"/>
          <w:color w:val="000000"/>
          <w:sz w:val="28"/>
        </w:rPr>
        <w:t>
      руководитель управления либо его заместитель - проверка и подписание результата государственной услуги;</w:t>
      </w:r>
    </w:p>
    <w:p>
      <w:pPr>
        <w:spacing w:after="0"/>
        <w:ind w:left="0"/>
        <w:jc w:val="both"/>
      </w:pPr>
      <w:r>
        <w:rPr>
          <w:rFonts w:ascii="Times New Roman"/>
          <w:b w:val="false"/>
          <w:i w:val="false"/>
          <w:color w:val="000000"/>
          <w:sz w:val="28"/>
        </w:rPr>
        <w:t>
      ответственный исполнитель - передача услугополучателю результата государственной услуги.</w:t>
      </w:r>
    </w:p>
    <w:bookmarkStart w:name="z274" w:id="14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43"/>
    <w:bookmarkStart w:name="z275" w:id="14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44"/>
    <w:p>
      <w:pPr>
        <w:spacing w:after="0"/>
        <w:ind w:left="0"/>
        <w:jc w:val="both"/>
      </w:pPr>
      <w:r>
        <w:rPr>
          <w:rFonts w:ascii="Times New Roman"/>
          <w:b w:val="false"/>
          <w:i w:val="false"/>
          <w:color w:val="000000"/>
          <w:sz w:val="28"/>
        </w:rPr>
        <w:t>
      специалист структурного подразделения;</w:t>
      </w:r>
    </w:p>
    <w:p>
      <w:pPr>
        <w:spacing w:after="0"/>
        <w:ind w:left="0"/>
        <w:jc w:val="both"/>
      </w:pPr>
      <w:r>
        <w:rPr>
          <w:rFonts w:ascii="Times New Roman"/>
          <w:b w:val="false"/>
          <w:i w:val="false"/>
          <w:color w:val="000000"/>
          <w:sz w:val="28"/>
        </w:rPr>
        <w:t>
      руководитель управления либо его заместитель;</w:t>
      </w:r>
    </w:p>
    <w:p>
      <w:pPr>
        <w:spacing w:after="0"/>
        <w:ind w:left="0"/>
        <w:jc w:val="both"/>
      </w:pPr>
      <w:r>
        <w:rPr>
          <w:rFonts w:ascii="Times New Roman"/>
          <w:b w:val="false"/>
          <w:i w:val="false"/>
          <w:color w:val="000000"/>
          <w:sz w:val="28"/>
        </w:rPr>
        <w:t>
      ответственный исполнитель;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действий на выдачу, переоформление лицензии услугодателя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77" w:id="145"/>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45"/>
    <w:bookmarkStart w:name="z278" w:id="146"/>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1) услугополучатель либо его представитель по доверенности предоставляет в Государственную корпорацию заявление и документы, необходимые для оказания государственной услуги,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46"/>
    <w:p>
      <w:pPr>
        <w:spacing w:after="0"/>
        <w:ind w:left="0"/>
        <w:jc w:val="both"/>
      </w:pPr>
      <w:r>
        <w:rPr>
          <w:rFonts w:ascii="Times New Roman"/>
          <w:b w:val="false"/>
          <w:i w:val="false"/>
          <w:color w:val="000000"/>
          <w:sz w:val="28"/>
        </w:rPr>
        <w:t xml:space="preserve">
      2) работник Государственной корпорации в течение 15 (пятнадцати) минут производит регистрацию заявления и документов, необходимые для оказания государственной услуги.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left"/>
      </w:pPr>
      <w:r>
        <w:rPr>
          <w:rFonts w:ascii="Times New Roman"/>
          <w:b w:val="false"/>
          <w:i w:val="false"/>
          <w:color w:val="000000"/>
          <w:sz w:val="28"/>
        </w:rPr>
        <w:t>
      3) работник Государственной корпорации в течение этого же дня, после принятия документов, передает заявление и документы, необходимые для оказания государственной услуги услугодателю через курьера;</w:t>
      </w:r>
      <w:r>
        <w:br/>
      </w:r>
      <w:r>
        <w:rPr>
          <w:rFonts w:ascii="Times New Roman"/>
          <w:b w:val="false"/>
          <w:i w:val="false"/>
          <w:color w:val="000000"/>
          <w:sz w:val="28"/>
        </w:rPr>
        <w:t>
      4) выдача результата оказания государственной услуги услугополучателю осуществляется работником Государственной корпорации на основании расписки, в указанный в ней срок, при личном посещении под роспись и по предъявлению документа, удостоверяющего личность и доверенности (для представителя услугополучателя).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акимата Павлодарской области от 14.02.2017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10.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отражено приложении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r>
        <w:br/>
      </w:r>
      <w:r>
        <w:rPr>
          <w:rFonts w:ascii="Times New Roman"/>
          <w:b w:val="false"/>
          <w:i w:val="false"/>
          <w:color w:val="000000"/>
          <w:sz w:val="28"/>
        </w:rPr>
        <w:t>
      1) услугополучатель осуществляет регистрацию на веб-портале "электронного правительства" (далее - ПЭП) с помощью своего регистрационного свидетельства электронной цифровой подписью (далее - ЭЦП), которое хранится в интернет-браузере компьютера услугополучателя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индивидуального идентификационного номера или бизнес - идентификационного номера (далее - ИИН/БИН)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процесс 3 – выбор услугополучателем государственной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государственной услуги на платежный шлюз "электронного правительства" (далее – ПШЭП), а затем эта информация поступает в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государственной услуги;</w:t>
      </w:r>
      <w:r>
        <w:br/>
      </w:r>
      <w:r>
        <w:rPr>
          <w:rFonts w:ascii="Times New Roman"/>
          <w:b w:val="false"/>
          <w:i w:val="false"/>
          <w:color w:val="000000"/>
          <w:sz w:val="28"/>
        </w:rPr>
        <w:t>
      8) процесс 5 – формирование сообщения об отказе в запрашиваемой государственной услуге, в связи с отсутствием оплаты за оказание государственной услуги в ИС ГБД "Е-лицензирование";</w:t>
      </w:r>
      <w:r>
        <w:br/>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оказания государственной услуги;</w:t>
      </w:r>
      <w:r>
        <w:br/>
      </w:r>
      <w:r>
        <w:rPr>
          <w:rFonts w:ascii="Times New Roman"/>
          <w:b w:val="false"/>
          <w:i w:val="false"/>
          <w:color w:val="000000"/>
          <w:sz w:val="28"/>
        </w:rPr>
        <w:t>
      15) процесс 10 – формирование сообщения об отказе в запрашиваемой государственной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16) процесс 11 – получение услугополучателем результата государственной услуги (электронная лицензия), сформированного ПЭП. Электронный документ формируется с использованием ЭЦП сотрудника услугодателя.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веб-портал приведены диаграммой согласно приложениям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При обращении услугополучателя на портал представляется:</w:t>
      </w:r>
    </w:p>
    <w:p>
      <w:pPr>
        <w:spacing w:after="0"/>
        <w:ind w:left="0"/>
        <w:jc w:val="both"/>
      </w:pPr>
      <w:r>
        <w:rPr>
          <w:rFonts w:ascii="Times New Roman"/>
          <w:b w:val="false"/>
          <w:i w:val="false"/>
          <w:color w:val="000000"/>
          <w:sz w:val="28"/>
        </w:rPr>
        <w:t>
      запрос в форме электронного документа, подписанного ЭЦП (электронной цифровой подписью) услугополучателя, с заполненной формой сведений.</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pPr>
        <w:spacing w:after="0"/>
        <w:ind w:left="0"/>
        <w:jc w:val="both"/>
      </w:pPr>
      <w:r>
        <w:rPr>
          <w:rFonts w:ascii="Times New Roman"/>
          <w:b w:val="false"/>
          <w:i w:val="false"/>
          <w:color w:val="000000"/>
          <w:sz w:val="28"/>
        </w:rPr>
        <w:t>
      В случае обращения через портал в "личном кабинете" услугополучателя отображается статус запроса на предоставление государственной услуги ("Отправлено", "В работе", "На согласовании", "Выдано", "Отказано").</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left"/>
      </w:pPr>
      <w:r>
        <w:rPr>
          <w:rFonts w:ascii="Times New Roman"/>
          <w:b w:val="false"/>
          <w:i w:val="false"/>
          <w:color w:val="000000"/>
          <w:sz w:val="28"/>
        </w:rPr>
        <w:t>
      1) услугодателю (нарочно либо посредством почтовой связи) - подтверждением принятия заявления на бумажном носителе является расписка (уведомление) о приеме документов с указанием даты и времени приема пакета документов;</w:t>
      </w:r>
      <w:r>
        <w:br/>
      </w:r>
      <w:r>
        <w:rPr>
          <w:rFonts w:ascii="Times New Roman"/>
          <w:b w:val="false"/>
          <w:i w:val="false"/>
          <w:color w:val="000000"/>
          <w:sz w:val="28"/>
        </w:rPr>
        <w:t>
      2)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медицинскую деятельность"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036"/>
        <w:gridCol w:w="1038"/>
        <w:gridCol w:w="5129"/>
        <w:gridCol w:w="1038"/>
        <w:gridCol w:w="2234"/>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участвующие в оказание государственной услуги на определенной стадии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структурного подразделения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w:t>
            </w:r>
            <w:r>
              <w:br/>
            </w:r>
            <w:r>
              <w:rPr>
                <w:rFonts w:ascii="Times New Roman"/>
                <w:b w:val="false"/>
                <w:i w:val="false"/>
                <w:color w:val="000000"/>
                <w:sz w:val="20"/>
              </w:rPr>
              <w:t>
либо его заместитель</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документов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обработка документов в ИС ГБД "Е-лицензирование", при неполном пакете документов мотивированный ответ о прекращении рассмотрения заявления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направленных документов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 наличии лицензии в реестре ИС ГБД "Е-лицензирование"</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действий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подпись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документа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через электронную почту</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рабочих дней на выдачу лицензии, 2 рабочих дня на переоформление лицензии, 1 рабочий день на мотивированный ответ о прекращении рассмотрения заявления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рабочих дней, 2 рабочих дня, 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bookmarkStart w:name="z283" w:id="147"/>
    <w:p>
      <w:pPr>
        <w:spacing w:after="0"/>
        <w:ind w:left="0"/>
        <w:jc w:val="left"/>
      </w:pPr>
      <w:r>
        <w:rPr>
          <w:rFonts w:ascii="Times New Roman"/>
          <w:b/>
          <w:i w:val="false"/>
          <w:color w:val="000000"/>
        </w:rPr>
        <w:t xml:space="preserve"> Б) Описание действий структурных подразделений (работников)</w:t>
      </w:r>
      <w:r>
        <w:br/>
      </w:r>
      <w:r>
        <w:rPr>
          <w:rFonts w:ascii="Times New Roman"/>
          <w:b/>
          <w:i w:val="false"/>
          <w:color w:val="000000"/>
        </w:rPr>
        <w:t>через услугодателя на выдачу дубликата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1161"/>
        <w:gridCol w:w="1161"/>
        <w:gridCol w:w="4266"/>
        <w:gridCol w:w="1164"/>
        <w:gridCol w:w="2502"/>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участвующие в оказании государственной услуги на определенной стадии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структурного подразделения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w:t>
            </w:r>
            <w:r>
              <w:br/>
            </w:r>
            <w:r>
              <w:rPr>
                <w:rFonts w:ascii="Times New Roman"/>
                <w:b w:val="false"/>
                <w:i w:val="false"/>
                <w:color w:val="000000"/>
                <w:sz w:val="20"/>
              </w:rPr>
              <w:t>
либо его заместитель</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документов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обработка документов в ИС ГБД "Е-лицензирование", при неполном пакете документов мотивированный ответ о прекращении рассмотрения заявления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направленных документов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 наличии лицензии в реестре ИС ГБД "Е-лицензирование"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действий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подпись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документа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через электронную почту</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медицинскую деятельность"</w:t>
            </w:r>
          </w:p>
        </w:tc>
      </w:tr>
    </w:tbl>
    <w:bookmarkStart w:name="z285" w:id="148"/>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w:t>
      </w:r>
      <w:r>
        <w:br/>
      </w:r>
      <w:r>
        <w:rPr>
          <w:rFonts w:ascii="Times New Roman"/>
          <w:b/>
          <w:i w:val="false"/>
          <w:color w:val="000000"/>
        </w:rPr>
        <w:t>через ИС Государственной корпорацией</w:t>
      </w:r>
    </w:p>
    <w:bookmarkEnd w:id="148"/>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медицинскую деятельность"</w:t>
            </w:r>
          </w:p>
        </w:tc>
      </w:tr>
    </w:tbl>
    <w:bookmarkStart w:name="z287" w:id="149"/>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w:t>
      </w:r>
      <w:r>
        <w:br/>
      </w:r>
      <w:r>
        <w:rPr>
          <w:rFonts w:ascii="Times New Roman"/>
          <w:b/>
          <w:i w:val="false"/>
          <w:color w:val="000000"/>
        </w:rPr>
        <w:t>веб-портал "электронного правительства"</w:t>
      </w:r>
    </w:p>
    <w:bookmarkEnd w:id="149"/>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50"/>
    <w:p>
      <w:pPr>
        <w:spacing w:after="0"/>
        <w:ind w:left="0"/>
        <w:jc w:val="left"/>
      </w:pPr>
      <w:r>
        <w:rPr>
          <w:rFonts w:ascii="Times New Roman"/>
          <w:b/>
          <w:i w:val="false"/>
          <w:color w:val="000000"/>
        </w:rPr>
        <w:t xml:space="preserve"> Условные обозначения:</w:t>
      </w:r>
    </w:p>
    <w:bookmarkEnd w:id="150"/>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медицинскую деятельность"</w:t>
            </w:r>
          </w:p>
        </w:tc>
      </w:tr>
    </w:tbl>
    <w:bookmarkStart w:name="z290" w:id="151"/>
    <w:p>
      <w:pPr>
        <w:spacing w:after="0"/>
        <w:ind w:left="0"/>
        <w:jc w:val="left"/>
      </w:pPr>
      <w:r>
        <w:rPr>
          <w:rFonts w:ascii="Times New Roman"/>
          <w:b/>
          <w:i w:val="false"/>
          <w:color w:val="000000"/>
        </w:rPr>
        <w:t xml:space="preserve"> А) Справочник бизнес-процессов оказания государственной услуги</w:t>
      </w:r>
      <w:r>
        <w:br/>
      </w:r>
      <w:r>
        <w:rPr>
          <w:rFonts w:ascii="Times New Roman"/>
          <w:b/>
          <w:i w:val="false"/>
          <w:color w:val="000000"/>
        </w:rPr>
        <w:t>"Выдача лицензии на медицинскую деятельность"</w:t>
      </w:r>
      <w:r>
        <w:br/>
      </w:r>
      <w:r>
        <w:rPr>
          <w:rFonts w:ascii="Times New Roman"/>
          <w:b/>
          <w:i w:val="false"/>
          <w:color w:val="000000"/>
        </w:rPr>
        <w:t>для выдачи и переоформления лицензии</w:t>
      </w:r>
    </w:p>
    <w:bookmarkEnd w:id="151"/>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152"/>
    <w:p>
      <w:pPr>
        <w:spacing w:after="0"/>
        <w:ind w:left="0"/>
        <w:jc w:val="left"/>
      </w:pPr>
      <w:r>
        <w:rPr>
          <w:rFonts w:ascii="Times New Roman"/>
          <w:b/>
          <w:i w:val="false"/>
          <w:color w:val="000000"/>
        </w:rPr>
        <w:t xml:space="preserve"> Б) Справочник бизнес-процессов оказания государственной услуги</w:t>
      </w:r>
      <w:r>
        <w:br/>
      </w:r>
      <w:r>
        <w:rPr>
          <w:rFonts w:ascii="Times New Roman"/>
          <w:b/>
          <w:i w:val="false"/>
          <w:color w:val="000000"/>
        </w:rPr>
        <w:t xml:space="preserve">"Выдача лицензии на медицинскую деятельность" </w:t>
      </w:r>
    </w:p>
    <w:bookmarkEnd w:id="152"/>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153"/>
    <w:p>
      <w:pPr>
        <w:spacing w:after="0"/>
        <w:ind w:left="0"/>
        <w:jc w:val="left"/>
      </w:pPr>
      <w:r>
        <w:rPr>
          <w:rFonts w:ascii="Times New Roman"/>
          <w:b/>
          <w:i w:val="false"/>
          <w:color w:val="000000"/>
        </w:rPr>
        <w:t xml:space="preserve"> Условные обозначения:</w:t>
      </w:r>
    </w:p>
    <w:bookmarkEnd w:id="153"/>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294" w:id="15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фармацевтическую деятельность"</w:t>
      </w:r>
    </w:p>
    <w:bookmarkEnd w:id="154"/>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5" w:id="155"/>
    <w:p>
      <w:pPr>
        <w:spacing w:after="0"/>
        <w:ind w:left="0"/>
        <w:jc w:val="left"/>
      </w:pPr>
      <w:r>
        <w:rPr>
          <w:rFonts w:ascii="Times New Roman"/>
          <w:b/>
          <w:i w:val="false"/>
          <w:color w:val="000000"/>
        </w:rPr>
        <w:t xml:space="preserve"> 1. Общие положения</w:t>
      </w:r>
    </w:p>
    <w:bookmarkEnd w:id="155"/>
    <w:bookmarkStart w:name="z296" w:id="156"/>
    <w:p>
      <w:pPr>
        <w:spacing w:after="0"/>
        <w:ind w:left="0"/>
        <w:jc w:val="both"/>
      </w:pPr>
      <w:r>
        <w:rPr>
          <w:rFonts w:ascii="Times New Roman"/>
          <w:b w:val="false"/>
          <w:i w:val="false"/>
          <w:color w:val="000000"/>
          <w:sz w:val="28"/>
        </w:rPr>
        <w:t>
      1. Государственная услуга "Выдача лицензии на фармацевтическую деятельность" (далее – государственная услуга) оказывается государственным учреждением "Управление здравоохранения Павлодарской области" (далее – услугодатель).</w:t>
      </w:r>
    </w:p>
    <w:bookmarkEnd w:id="156"/>
    <w:p>
      <w:pPr>
        <w:spacing w:after="0"/>
        <w:ind w:left="0"/>
        <w:jc w:val="both"/>
      </w:pPr>
      <w:r>
        <w:rPr>
          <w:rFonts w:ascii="Times New Roman"/>
          <w:b w:val="false"/>
          <w:i w:val="false"/>
          <w:color w:val="000000"/>
          <w:sz w:val="28"/>
        </w:rPr>
        <w:t>
      Прием заявлений на получение государственной услуги и выдача результатов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Start w:name="z297" w:id="15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57"/>
    <w:bookmarkStart w:name="z298" w:id="158"/>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лицензий и (или) приложение к лицензии, переоформление лицензии и (или) приложения к лицензии, выдача дубликатов лицензии и (или) приложения к лицензии на фармацевтическую деятельность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фармацевтическую деятельность",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293 (далее – Стандарт).</w:t>
      </w:r>
    </w:p>
    <w:bookmarkEnd w:id="15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Start w:name="z299" w:id="15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59"/>
    <w:bookmarkStart w:name="z300" w:id="16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60"/>
    <w:bookmarkStart w:name="z301" w:id="16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через услугодателя:</w:t>
      </w:r>
    </w:p>
    <w:bookmarkEnd w:id="161"/>
    <w:p>
      <w:pPr>
        <w:spacing w:after="0"/>
        <w:ind w:left="0"/>
        <w:jc w:val="left"/>
      </w:pPr>
      <w:r>
        <w:rPr>
          <w:rFonts w:ascii="Times New Roman"/>
          <w:b w:val="false"/>
          <w:i w:val="false"/>
          <w:color w:val="000000"/>
          <w:sz w:val="28"/>
        </w:rPr>
        <w:t>
      1) специалист структурного подразделения принимает, проверяет и регистрирует заявление, при выдаче дубликата лицензии и (или) приложения к лицензии специалист структурного подразделения указывает отметку "Дубликат", направляет документы руководителю управления либо его заместителю - 15 минут;</w:t>
      </w:r>
      <w:r>
        <w:br/>
      </w:r>
      <w:r>
        <w:rPr>
          <w:rFonts w:ascii="Times New Roman"/>
          <w:b w:val="false"/>
          <w:i w:val="false"/>
          <w:color w:val="000000"/>
          <w:sz w:val="28"/>
        </w:rPr>
        <w:t>
      2) руководитель управления либо его заместитель рассматривает документы и определяет ответственного исполнителя – в течение 4 часов;</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изучает пакет документов, проверяет наличие данных услугополучателя в государственной базе данных "Юридические лица" (далее - ГБД ЮЛ), вносит в информационную систему, в которой содержатся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обрабатывает услугу в ИС ГБД "Е-лицензирование", проверяет соответствие услугополучателя квалификационным требованиям, при необходимости согласовывает оказание государственной услуги с уполномоченными органами, готовит результат государственной услуги:</w:t>
      </w:r>
    </w:p>
    <w:p>
      <w:pPr>
        <w:spacing w:after="0"/>
        <w:ind w:left="0"/>
        <w:jc w:val="both"/>
      </w:pPr>
      <w:r>
        <w:rPr>
          <w:rFonts w:ascii="Times New Roman"/>
          <w:b w:val="false"/>
          <w:i w:val="false"/>
          <w:color w:val="000000"/>
          <w:sz w:val="28"/>
        </w:rPr>
        <w:t>
      при выдаче лицензии и (или) приложения к лицензии - 13 рабочих дней,</w:t>
      </w:r>
    </w:p>
    <w:p>
      <w:pPr>
        <w:spacing w:after="0"/>
        <w:ind w:left="0"/>
        <w:jc w:val="both"/>
      </w:pPr>
      <w:r>
        <w:rPr>
          <w:rFonts w:ascii="Times New Roman"/>
          <w:b w:val="false"/>
          <w:i w:val="false"/>
          <w:color w:val="000000"/>
          <w:sz w:val="28"/>
        </w:rPr>
        <w:t>
      при переоформлении лицензии и (или) приложения к лицензии - 2 рабочих дня,</w:t>
      </w:r>
    </w:p>
    <w:p>
      <w:pPr>
        <w:spacing w:after="0"/>
        <w:ind w:left="0"/>
        <w:jc w:val="both"/>
      </w:pPr>
      <w:r>
        <w:rPr>
          <w:rFonts w:ascii="Times New Roman"/>
          <w:b w:val="false"/>
          <w:i w:val="false"/>
          <w:color w:val="000000"/>
          <w:sz w:val="28"/>
        </w:rPr>
        <w:t>
      при выдаче дубликата лицензии и (или) приложения к лицензии - 1 рабочий день;</w:t>
      </w:r>
    </w:p>
    <w:p>
      <w:pPr>
        <w:spacing w:after="0"/>
        <w:ind w:left="0"/>
        <w:jc w:val="both"/>
      </w:pPr>
      <w:r>
        <w:rPr>
          <w:rFonts w:ascii="Times New Roman"/>
          <w:b w:val="false"/>
          <w:i w:val="false"/>
          <w:color w:val="000000"/>
          <w:sz w:val="28"/>
        </w:rPr>
        <w:t>
      при неполном пакете документов письменный ответ о прекращении рассмотрения заявления - 1 рабочий день;</w:t>
      </w:r>
    </w:p>
    <w:p>
      <w:pPr>
        <w:spacing w:after="0"/>
        <w:ind w:left="0"/>
        <w:jc w:val="both"/>
      </w:pPr>
      <w:r>
        <w:rPr>
          <w:rFonts w:ascii="Times New Roman"/>
          <w:b w:val="false"/>
          <w:i w:val="false"/>
          <w:color w:val="000000"/>
          <w:sz w:val="28"/>
        </w:rPr>
        <w:t>
      4) руководитель управления либо его заместитель проверяет и подписывает результат государственной услуги – в течение 4 часов;</w:t>
      </w:r>
    </w:p>
    <w:p>
      <w:pPr>
        <w:spacing w:after="0"/>
        <w:ind w:left="0"/>
        <w:jc w:val="both"/>
      </w:pPr>
      <w:r>
        <w:rPr>
          <w:rFonts w:ascii="Times New Roman"/>
          <w:b w:val="false"/>
          <w:i w:val="false"/>
          <w:color w:val="000000"/>
          <w:sz w:val="28"/>
        </w:rPr>
        <w:t>
      5) ответственный исполнитель после подписания руководителем управления либо его заместителем результата государственной услуги направляет результат государственной услуги на электронную почту услугополучателя – в течение 4 часов.</w:t>
      </w:r>
    </w:p>
    <w:bookmarkStart w:name="z302" w:id="162"/>
    <w:p>
      <w:pPr>
        <w:spacing w:after="0"/>
        <w:ind w:left="0"/>
        <w:jc w:val="both"/>
      </w:pPr>
      <w:r>
        <w:rPr>
          <w:rFonts w:ascii="Times New Roman"/>
          <w:b w:val="false"/>
          <w:i w:val="false"/>
          <w:color w:val="000000"/>
          <w:sz w:val="28"/>
        </w:rPr>
        <w:t>
      6. Результат процедуры (действия), который служит основанием для начала выполнения следующей процедуры (действия):</w:t>
      </w:r>
    </w:p>
    <w:bookmarkEnd w:id="162"/>
    <w:p>
      <w:pPr>
        <w:spacing w:after="0"/>
        <w:ind w:left="0"/>
        <w:jc w:val="both"/>
      </w:pPr>
      <w:r>
        <w:rPr>
          <w:rFonts w:ascii="Times New Roman"/>
          <w:b w:val="false"/>
          <w:i w:val="false"/>
          <w:color w:val="000000"/>
          <w:sz w:val="28"/>
        </w:rPr>
        <w:t>
      специалист структурного подразделения - осуществление приема, регистрации документов и направление руководителю управления либо его заместителю;</w:t>
      </w:r>
    </w:p>
    <w:p>
      <w:pPr>
        <w:spacing w:after="0"/>
        <w:ind w:left="0"/>
        <w:jc w:val="both"/>
      </w:pPr>
      <w:r>
        <w:rPr>
          <w:rFonts w:ascii="Times New Roman"/>
          <w:b w:val="false"/>
          <w:i w:val="false"/>
          <w:color w:val="000000"/>
          <w:sz w:val="28"/>
        </w:rPr>
        <w:t>
      руководитель управления либо его заместитель - определение ответственного исполнителя;</w:t>
      </w:r>
    </w:p>
    <w:p>
      <w:pPr>
        <w:spacing w:after="0"/>
        <w:ind w:left="0"/>
        <w:jc w:val="both"/>
      </w:pPr>
      <w:r>
        <w:rPr>
          <w:rFonts w:ascii="Times New Roman"/>
          <w:b w:val="false"/>
          <w:i w:val="false"/>
          <w:color w:val="000000"/>
          <w:sz w:val="28"/>
        </w:rPr>
        <w:t>
      ответственный исполнитель - проверка полноты и соответствия представленных документов, при необходимости согласование оказания государственной услуги с уполномоченными органами, подготовка результата государственной услуги;</w:t>
      </w:r>
    </w:p>
    <w:p>
      <w:pPr>
        <w:spacing w:after="0"/>
        <w:ind w:left="0"/>
        <w:jc w:val="both"/>
      </w:pPr>
      <w:r>
        <w:rPr>
          <w:rFonts w:ascii="Times New Roman"/>
          <w:b w:val="false"/>
          <w:i w:val="false"/>
          <w:color w:val="000000"/>
          <w:sz w:val="28"/>
        </w:rPr>
        <w:t>
      руководитель управления либо его заместитель - проверка и подписание результата государственной услуги;</w:t>
      </w:r>
    </w:p>
    <w:p>
      <w:pPr>
        <w:spacing w:after="0"/>
        <w:ind w:left="0"/>
        <w:jc w:val="both"/>
      </w:pPr>
      <w:r>
        <w:rPr>
          <w:rFonts w:ascii="Times New Roman"/>
          <w:b w:val="false"/>
          <w:i w:val="false"/>
          <w:color w:val="000000"/>
          <w:sz w:val="28"/>
        </w:rPr>
        <w:t>
      ответственный исполнитель - передача услугополучателю результата государственной услуги.</w:t>
      </w:r>
    </w:p>
    <w:bookmarkStart w:name="z303" w:id="16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63"/>
    <w:bookmarkStart w:name="z304" w:id="16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64"/>
    <w:p>
      <w:pPr>
        <w:spacing w:after="0"/>
        <w:ind w:left="0"/>
        <w:jc w:val="both"/>
      </w:pPr>
      <w:r>
        <w:rPr>
          <w:rFonts w:ascii="Times New Roman"/>
          <w:b w:val="false"/>
          <w:i w:val="false"/>
          <w:color w:val="000000"/>
          <w:sz w:val="28"/>
        </w:rPr>
        <w:t>
      специалист структурного подразделения;</w:t>
      </w:r>
    </w:p>
    <w:p>
      <w:pPr>
        <w:spacing w:after="0"/>
        <w:ind w:left="0"/>
        <w:jc w:val="both"/>
      </w:pPr>
      <w:r>
        <w:rPr>
          <w:rFonts w:ascii="Times New Roman"/>
          <w:b w:val="false"/>
          <w:i w:val="false"/>
          <w:color w:val="000000"/>
          <w:sz w:val="28"/>
        </w:rPr>
        <w:t>
      руководитель управления либо его заместитель;</w:t>
      </w:r>
    </w:p>
    <w:p>
      <w:pPr>
        <w:spacing w:after="0"/>
        <w:ind w:left="0"/>
        <w:jc w:val="both"/>
      </w:pPr>
      <w:r>
        <w:rPr>
          <w:rFonts w:ascii="Times New Roman"/>
          <w:b w:val="false"/>
          <w:i w:val="false"/>
          <w:color w:val="000000"/>
          <w:sz w:val="28"/>
        </w:rPr>
        <w:t>
      ответственный исполнитель.</w:t>
      </w:r>
    </w:p>
    <w:bookmarkStart w:name="z305" w:id="165"/>
    <w:p>
      <w:pPr>
        <w:spacing w:after="0"/>
        <w:ind w:left="0"/>
        <w:jc w:val="both"/>
      </w:pPr>
      <w:r>
        <w:rPr>
          <w:rFonts w:ascii="Times New Roman"/>
          <w:b w:val="false"/>
          <w:i w:val="false"/>
          <w:color w:val="000000"/>
          <w:sz w:val="28"/>
        </w:rPr>
        <w:t xml:space="preserve">
      8. Описание последовательности действий на выдачу, переоформление лицензии услугодателя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65"/>
    <w:bookmarkStart w:name="z306" w:id="166"/>
    <w:p>
      <w:pPr>
        <w:spacing w:after="0"/>
        <w:ind w:left="0"/>
        <w:jc w:val="left"/>
      </w:pPr>
      <w:r>
        <w:rPr>
          <w:rFonts w:ascii="Times New Roman"/>
          <w:b/>
          <w:i w:val="false"/>
          <w:color w:val="000000"/>
        </w:rPr>
        <w:t xml:space="preserve"> 4. Описание порядка взаимодействия с иными услугодателями, а также порядка</w:t>
      </w:r>
      <w:r>
        <w:br/>
      </w:r>
      <w:r>
        <w:rPr>
          <w:rFonts w:ascii="Times New Roman"/>
          <w:b/>
          <w:i w:val="false"/>
          <w:color w:val="000000"/>
        </w:rPr>
        <w:t>использования информационных систем в процессе</w:t>
      </w:r>
      <w:r>
        <w:br/>
      </w:r>
      <w:r>
        <w:rPr>
          <w:rFonts w:ascii="Times New Roman"/>
          <w:b/>
          <w:i w:val="false"/>
          <w:color w:val="000000"/>
        </w:rPr>
        <w:t>оказания государственной услуги</w:t>
      </w:r>
    </w:p>
    <w:bookmarkEnd w:id="166"/>
    <w:bookmarkStart w:name="z307" w:id="167"/>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веб – портал "электронного правительства":</w:t>
      </w:r>
    </w:p>
    <w:bookmarkEnd w:id="167"/>
    <w:p>
      <w:pPr>
        <w:spacing w:after="0"/>
        <w:ind w:left="0"/>
        <w:jc w:val="left"/>
      </w:pPr>
      <w:r>
        <w:rPr>
          <w:rFonts w:ascii="Times New Roman"/>
          <w:b w:val="false"/>
          <w:i w:val="false"/>
          <w:color w:val="000000"/>
          <w:sz w:val="28"/>
        </w:rPr>
        <w:t>
      1) услугополучатель осуществляет регистрацию на веб-портале "электронного правительства" (далее - ПЭП) с помощью своего регистрационного свидетельства электронной цифровой подписью (далее - ЭЦП), которое хранится в интернет-браузере компьютера услугополучателя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индивидуального идентификационного номера или бизнес - идентификационного номера (далее - ИИН/БИН)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государственной услуги на платежный шлюз "электронное правительство" (далее – ПШЭП), а затем эта информация поступает в ИС ГБД "Е лицензирование";</w:t>
      </w:r>
      <w:r>
        <w:br/>
      </w:r>
      <w:r>
        <w:rPr>
          <w:rFonts w:ascii="Times New Roman"/>
          <w:b w:val="false"/>
          <w:i w:val="false"/>
          <w:color w:val="000000"/>
          <w:sz w:val="28"/>
        </w:rPr>
        <w:t>
      7) условие 2 – проверка в ИС ГБД "Е-лицензирование" факта оплаты за оказание государственной услуги;</w:t>
      </w:r>
      <w:r>
        <w:br/>
      </w:r>
      <w:r>
        <w:rPr>
          <w:rFonts w:ascii="Times New Roman"/>
          <w:b w:val="false"/>
          <w:i w:val="false"/>
          <w:color w:val="000000"/>
          <w:sz w:val="28"/>
        </w:rPr>
        <w:t>
      8) процесс 5 – формирование сообщения об отказе в запрашиваемой государственной услуге в связи с отсутствием оплаты за оказание государственной услуги в ИС ГБД "Е-лицензирование";</w:t>
      </w:r>
      <w:r>
        <w:br/>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20) процесс 7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21)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22)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23) условие 4 – проверка услугодателем соответствия услугополучателя квалификационным требованиям и основаниям для оказания государственной услуги;</w:t>
      </w:r>
      <w:r>
        <w:br/>
      </w:r>
      <w:r>
        <w:rPr>
          <w:rFonts w:ascii="Times New Roman"/>
          <w:b w:val="false"/>
          <w:i w:val="false"/>
          <w:color w:val="000000"/>
          <w:sz w:val="28"/>
        </w:rPr>
        <w:t>
      24) процесс 10 – формирование сообщения об отказе в запрашиваемой государственной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25) процесс 11 – получение услугополучателем результата государственной услуги (электронная лицензия), сформированного ПЭП. Электронный документ формируется с использованием ЭЦП сотрудника услугодателя.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веб-портал приведены (диаграмма)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При обращении услугополучателя на портал предоставляется:</w:t>
      </w:r>
    </w:p>
    <w:p>
      <w:pPr>
        <w:spacing w:after="0"/>
        <w:ind w:left="0"/>
        <w:jc w:val="both"/>
      </w:pPr>
      <w:r>
        <w:rPr>
          <w:rFonts w:ascii="Times New Roman"/>
          <w:b w:val="false"/>
          <w:i w:val="false"/>
          <w:color w:val="000000"/>
          <w:sz w:val="28"/>
        </w:rPr>
        <w:t>
      запрос в форме электронного документа, подписанного ЭЦП (электронной цифровой подписью) услугополучателя, с заполненной формой сведений.</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pPr>
        <w:spacing w:after="0"/>
        <w:ind w:left="0"/>
        <w:jc w:val="both"/>
      </w:pPr>
      <w:r>
        <w:rPr>
          <w:rFonts w:ascii="Times New Roman"/>
          <w:b w:val="false"/>
          <w:i w:val="false"/>
          <w:color w:val="000000"/>
          <w:sz w:val="28"/>
        </w:rPr>
        <w:t>
      В случае обращения через портал в "личном кабинете" услугополучателя отображается статус запроса на предоставление государственной услуги ("Отправлено", "В работе", "На согласовании", "Выдано", "Отказано").</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left"/>
      </w:pPr>
      <w:r>
        <w:rPr>
          <w:rFonts w:ascii="Times New Roman"/>
          <w:b w:val="false"/>
          <w:i w:val="false"/>
          <w:color w:val="000000"/>
          <w:sz w:val="28"/>
        </w:rPr>
        <w:t>
      1) услугодателю (нарочно либо посредством почтовой связи) - подтверждением принятия заявления на бумажном носителе является расписка (уведомление) о приеме документов с указанием даты и времени приема пакета документов;</w:t>
      </w:r>
      <w:r>
        <w:br/>
      </w:r>
      <w:r>
        <w:rPr>
          <w:rFonts w:ascii="Times New Roman"/>
          <w:b w:val="false"/>
          <w:i w:val="false"/>
          <w:color w:val="000000"/>
          <w:sz w:val="28"/>
        </w:rPr>
        <w:t>
      2)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p>
    <w:bookmarkStart w:name="z308" w:id="168"/>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фармацевтическую</w:t>
            </w:r>
            <w:r>
              <w:br/>
            </w:r>
            <w:r>
              <w:rPr>
                <w:rFonts w:ascii="Times New Roman"/>
                <w:b w:val="false"/>
                <w:i w:val="false"/>
                <w:color w:val="000000"/>
                <w:sz w:val="20"/>
              </w:rPr>
              <w:t>деятельность"</w:t>
            </w:r>
          </w:p>
        </w:tc>
      </w:tr>
    </w:tbl>
    <w:bookmarkStart w:name="z310" w:id="169"/>
    <w:p>
      <w:pPr>
        <w:spacing w:after="0"/>
        <w:ind w:left="0"/>
        <w:jc w:val="left"/>
      </w:pPr>
      <w:r>
        <w:rPr>
          <w:rFonts w:ascii="Times New Roman"/>
          <w:b/>
          <w:i w:val="false"/>
          <w:color w:val="000000"/>
        </w:rPr>
        <w:t xml:space="preserve"> А) Описание действий структурных подразделений (работников) через</w:t>
      </w:r>
      <w:r>
        <w:br/>
      </w:r>
      <w:r>
        <w:rPr>
          <w:rFonts w:ascii="Times New Roman"/>
          <w:b/>
          <w:i w:val="false"/>
          <w:color w:val="000000"/>
        </w:rPr>
        <w:t>услугодателя для выдачи и переоформления лицензии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036"/>
        <w:gridCol w:w="1038"/>
        <w:gridCol w:w="5129"/>
        <w:gridCol w:w="1038"/>
        <w:gridCol w:w="2234"/>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участвующие в оказание государственной услуги на определенной стадии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структурного подразделения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документов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обработка документов в ИС ГБД "Е-лицензирование", при неполном пакете документов мотивированный ответ о прекращении рассмотрения заявления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направленных документов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 наличии лицензии в реестре ИС ГБД "Е-лицензирование"</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действий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подпись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документа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через электронную почту</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рабочих дней на выдачу лицензии, 2 рабочих дня на переоформление лицензии, 1 рабочий день на мотивированный ответ о прекращении рассмотрения заявления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рабочих дней, 2 рабочих дня, 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bookmarkStart w:name="z311" w:id="170"/>
    <w:p>
      <w:pPr>
        <w:spacing w:after="0"/>
        <w:ind w:left="0"/>
        <w:jc w:val="left"/>
      </w:pPr>
      <w:r>
        <w:rPr>
          <w:rFonts w:ascii="Times New Roman"/>
          <w:b/>
          <w:i w:val="false"/>
          <w:color w:val="000000"/>
        </w:rPr>
        <w:t xml:space="preserve"> Б) Описание действий структурных подразделений (работников)</w:t>
      </w:r>
      <w:r>
        <w:br/>
      </w:r>
      <w:r>
        <w:rPr>
          <w:rFonts w:ascii="Times New Roman"/>
          <w:b/>
          <w:i w:val="false"/>
          <w:color w:val="000000"/>
        </w:rPr>
        <w:t>через услугодателя на выдачу дубликата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1161"/>
        <w:gridCol w:w="1161"/>
        <w:gridCol w:w="4266"/>
        <w:gridCol w:w="1164"/>
        <w:gridCol w:w="2502"/>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участвующие в оказание государственной услуги на определенной стадии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структурного подразделения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документов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обработка документов в ИС ГБД "Е-лицензирование", при неполном пакете документов мотивированный ответ о прекращении рассмотрения заявления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направленных документов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о наличии лицензии в реестре ИС ГБД "Е-лицензирование"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действий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подпись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документа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через электронную почту</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фармацевтическую</w:t>
            </w:r>
            <w:r>
              <w:br/>
            </w:r>
            <w:r>
              <w:rPr>
                <w:rFonts w:ascii="Times New Roman"/>
                <w:b w:val="false"/>
                <w:i w:val="false"/>
                <w:color w:val="000000"/>
                <w:sz w:val="20"/>
              </w:rPr>
              <w:t>деятельность"</w:t>
            </w:r>
          </w:p>
        </w:tc>
      </w:tr>
    </w:tbl>
    <w:bookmarkStart w:name="z313" w:id="171"/>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w:t>
      </w:r>
      <w:r>
        <w:br/>
      </w:r>
      <w:r>
        <w:rPr>
          <w:rFonts w:ascii="Times New Roman"/>
          <w:b/>
          <w:i w:val="false"/>
          <w:color w:val="000000"/>
        </w:rPr>
        <w:t xml:space="preserve">веб-портал "электронное правительство" </w:t>
      </w:r>
    </w:p>
    <w:bookmarkEnd w:id="171"/>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172"/>
    <w:p>
      <w:pPr>
        <w:spacing w:after="0"/>
        <w:ind w:left="0"/>
        <w:jc w:val="left"/>
      </w:pPr>
      <w:r>
        <w:rPr>
          <w:rFonts w:ascii="Times New Roman"/>
          <w:b/>
          <w:i w:val="false"/>
          <w:color w:val="000000"/>
        </w:rPr>
        <w:t xml:space="preserve"> Условные обозначения:</w:t>
      </w:r>
    </w:p>
    <w:bookmarkEnd w:id="172"/>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фармацевтическую</w:t>
            </w:r>
            <w:r>
              <w:br/>
            </w:r>
            <w:r>
              <w:rPr>
                <w:rFonts w:ascii="Times New Roman"/>
                <w:b w:val="false"/>
                <w:i w:val="false"/>
                <w:color w:val="000000"/>
                <w:sz w:val="20"/>
              </w:rPr>
              <w:t>деятельность"</w:t>
            </w:r>
          </w:p>
        </w:tc>
      </w:tr>
    </w:tbl>
    <w:bookmarkStart w:name="z316" w:id="173"/>
    <w:p>
      <w:pPr>
        <w:spacing w:after="0"/>
        <w:ind w:left="0"/>
        <w:jc w:val="left"/>
      </w:pPr>
      <w:r>
        <w:rPr>
          <w:rFonts w:ascii="Times New Roman"/>
          <w:b/>
          <w:i w:val="false"/>
          <w:color w:val="000000"/>
        </w:rPr>
        <w:t xml:space="preserve"> А) Справочник бизнес-процессов оказания государственной услуги</w:t>
      </w:r>
      <w:r>
        <w:br/>
      </w:r>
      <w:r>
        <w:rPr>
          <w:rFonts w:ascii="Times New Roman"/>
          <w:b/>
          <w:i w:val="false"/>
          <w:color w:val="000000"/>
        </w:rPr>
        <w:t>"Выдача лицензии на фармацевтическую деятельность"</w:t>
      </w:r>
      <w:r>
        <w:br/>
      </w:r>
      <w:r>
        <w:rPr>
          <w:rFonts w:ascii="Times New Roman"/>
          <w:b/>
          <w:i w:val="false"/>
          <w:color w:val="000000"/>
        </w:rPr>
        <w:t>для выдачи и переоформления лицензии</w:t>
      </w:r>
    </w:p>
    <w:bookmarkEnd w:id="173"/>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174"/>
    <w:p>
      <w:pPr>
        <w:spacing w:after="0"/>
        <w:ind w:left="0"/>
        <w:jc w:val="left"/>
      </w:pPr>
      <w:r>
        <w:rPr>
          <w:rFonts w:ascii="Times New Roman"/>
          <w:b/>
          <w:i w:val="false"/>
          <w:color w:val="000000"/>
        </w:rPr>
        <w:t xml:space="preserve"> Б) Справочник бизнес-процессов оказания государственной услуги</w:t>
      </w:r>
      <w:r>
        <w:br/>
      </w:r>
      <w:r>
        <w:rPr>
          <w:rFonts w:ascii="Times New Roman"/>
          <w:b/>
          <w:i w:val="false"/>
          <w:color w:val="000000"/>
        </w:rPr>
        <w:t>"Выдача лицензии на фармацевтическую деятельность"</w:t>
      </w:r>
      <w:r>
        <w:br/>
      </w:r>
      <w:r>
        <w:rPr>
          <w:rFonts w:ascii="Times New Roman"/>
          <w:b/>
          <w:i w:val="false"/>
          <w:color w:val="000000"/>
        </w:rPr>
        <w:t>для выдачи дубликата</w:t>
      </w:r>
    </w:p>
    <w:bookmarkEnd w:id="174"/>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175"/>
    <w:p>
      <w:pPr>
        <w:spacing w:after="0"/>
        <w:ind w:left="0"/>
        <w:jc w:val="left"/>
      </w:pPr>
      <w:r>
        <w:rPr>
          <w:rFonts w:ascii="Times New Roman"/>
          <w:b/>
          <w:i w:val="false"/>
          <w:color w:val="000000"/>
        </w:rPr>
        <w:t xml:space="preserve"> Условные обозначения:</w:t>
      </w:r>
    </w:p>
    <w:bookmarkEnd w:id="175"/>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320" w:id="176"/>
    <w:p>
      <w:pPr>
        <w:spacing w:after="0"/>
        <w:ind w:left="0"/>
        <w:jc w:val="left"/>
      </w:pPr>
      <w:r>
        <w:rPr>
          <w:rFonts w:ascii="Times New Roman"/>
          <w:b/>
          <w:i w:val="false"/>
          <w:color w:val="000000"/>
        </w:rPr>
        <w:t xml:space="preserve"> Регламент государственной услуги "Выдача лицензии на осуществление</w:t>
      </w:r>
      <w:r>
        <w:br/>
      </w:r>
      <w:r>
        <w:rPr>
          <w:rFonts w:ascii="Times New Roman"/>
          <w:b/>
          <w:i w:val="false"/>
          <w:color w:val="000000"/>
        </w:rPr>
        <w:t>деятельности в сфере оборота наркотических средств, психотропных</w:t>
      </w:r>
      <w:r>
        <w:br/>
      </w:r>
      <w:r>
        <w:rPr>
          <w:rFonts w:ascii="Times New Roman"/>
          <w:b/>
          <w:i w:val="false"/>
          <w:color w:val="000000"/>
        </w:rPr>
        <w:t>веществ и прекурсоров в области здравоохранения"</w:t>
      </w:r>
    </w:p>
    <w:bookmarkEnd w:id="176"/>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заменены соответственно словами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слова "в ЦОН" заменены соответственно словами "в Государственную корпорацию";</w:t>
      </w:r>
      <w:r>
        <w:br/>
      </w:r>
      <w:r>
        <w:rPr>
          <w:rFonts w:ascii="Times New Roman"/>
          <w:b w:val="false"/>
          <w:i w:val="false"/>
          <w:color w:val="ff0000"/>
          <w:sz w:val="28"/>
        </w:rPr>
        <w:t>
      слово "ЦОНа" заменены соответственно словами "Государственной корпорации";</w:t>
      </w:r>
      <w:r>
        <w:br/>
      </w:r>
      <w:r>
        <w:rPr>
          <w:rFonts w:ascii="Times New Roman"/>
          <w:b w:val="false"/>
          <w:i w:val="false"/>
          <w:color w:val="ff0000"/>
          <w:sz w:val="28"/>
        </w:rPr>
        <w:t xml:space="preserve">
      слова "с ЦОН" заменены соответственно словами "с Государственной корпорацией"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1" w:id="177"/>
    <w:p>
      <w:pPr>
        <w:spacing w:after="0"/>
        <w:ind w:left="0"/>
        <w:jc w:val="left"/>
      </w:pPr>
      <w:r>
        <w:rPr>
          <w:rFonts w:ascii="Times New Roman"/>
          <w:b/>
          <w:i w:val="false"/>
          <w:color w:val="000000"/>
        </w:rPr>
        <w:t xml:space="preserve"> 1. Общие положения</w:t>
      </w:r>
    </w:p>
    <w:bookmarkEnd w:id="177"/>
    <w:bookmarkStart w:name="z322" w:id="178"/>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в сфере оборота наркотических средств, психотропных веществ и прекурсоров в области здравоохранения" (далее – государственная услуга) оказывается государственным учреждением "Управление здравоохранения Павлодарской области" (далее – услугодатель).</w:t>
      </w:r>
    </w:p>
    <w:bookmarkEnd w:id="178"/>
    <w:p>
      <w:pPr>
        <w:spacing w:after="0"/>
        <w:ind w:left="0"/>
        <w:jc w:val="both"/>
      </w:pPr>
      <w:r>
        <w:rPr>
          <w:rFonts w:ascii="Times New Roman"/>
          <w:b w:val="false"/>
          <w:i w:val="false"/>
          <w:color w:val="000000"/>
          <w:sz w:val="28"/>
        </w:rPr>
        <w:t>
      Прием заявлений на получение государственной услуги и выдача результатов государственной услуги осуществляются через:</w:t>
      </w:r>
    </w:p>
    <w:p>
      <w:pPr>
        <w:spacing w:after="0"/>
        <w:ind w:left="0"/>
        <w:jc w:val="left"/>
      </w:pPr>
      <w:r>
        <w:rPr>
          <w:rFonts w:ascii="Times New Roman"/>
          <w:b w:val="false"/>
          <w:i w:val="false"/>
          <w:color w:val="000000"/>
          <w:sz w:val="28"/>
        </w:rPr>
        <w:t>
      1) канцелярию услугодателя,</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3) через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лицензия и (или) приложение к лицензии, переоформление лицензии и (или) приложения к лицензии, дубликат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293 (далее – Стандарт).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Start w:name="z325" w:id="17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79"/>
    <w:bookmarkStart w:name="z326" w:id="18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1) специалист структурного подразделения принимает, проверяет и регистрирует заявление, при выдаче дубликата лицензии и (или) приложения к лицензии указывает отметку "Дубликат", направляет документы руководителю управления либо его заместителю - 15 минут;</w:t>
      </w:r>
      <w:r>
        <w:br/>
      </w:r>
      <w:r>
        <w:rPr>
          <w:rFonts w:ascii="Times New Roman"/>
          <w:b w:val="false"/>
          <w:i w:val="false"/>
          <w:color w:val="000000"/>
          <w:sz w:val="28"/>
        </w:rPr>
        <w:t>
      2) руководитель управления либо его заместитель рассматривает документы и определяет ответственного исполнителя – в течение 4 часов;</w:t>
      </w:r>
      <w:r>
        <w:br/>
      </w:r>
      <w:r>
        <w:rPr>
          <w:rFonts w:ascii="Times New Roman"/>
          <w:b w:val="false"/>
          <w:i w:val="false"/>
          <w:color w:val="000000"/>
          <w:sz w:val="28"/>
        </w:rPr>
        <w:t>
      3) ответственный исполнитель:</w:t>
      </w:r>
    </w:p>
    <w:bookmarkEnd w:id="180"/>
    <w:p>
      <w:pPr>
        <w:spacing w:after="0"/>
        <w:ind w:left="0"/>
        <w:jc w:val="both"/>
      </w:pPr>
      <w:r>
        <w:rPr>
          <w:rFonts w:ascii="Times New Roman"/>
          <w:b w:val="false"/>
          <w:i w:val="false"/>
          <w:color w:val="000000"/>
          <w:sz w:val="28"/>
        </w:rPr>
        <w:t>
      изучает пакет документов, проверяет наличие данных услугополучателя в государственной базе данных "Юридические лица" (далее - ГБД ЮЛ), вносит в информационную систему,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обрабатывает услугу в ИС ГБД "Е-лицензирование", проверяет соответствие услугополучателя квалификационным требованиям, при необходимости согласовывает оказание государственной услуги с уполномоченными органами, готовит результат государственной услуги:</w:t>
      </w:r>
    </w:p>
    <w:p>
      <w:pPr>
        <w:spacing w:after="0"/>
        <w:ind w:left="0"/>
        <w:jc w:val="both"/>
      </w:pPr>
      <w:r>
        <w:rPr>
          <w:rFonts w:ascii="Times New Roman"/>
          <w:b w:val="false"/>
          <w:i w:val="false"/>
          <w:color w:val="000000"/>
          <w:sz w:val="28"/>
        </w:rPr>
        <w:t>
      при выдаче лицензии и (или) приложения к лицензии - 13 рабочих дней,</w:t>
      </w:r>
    </w:p>
    <w:p>
      <w:pPr>
        <w:spacing w:after="0"/>
        <w:ind w:left="0"/>
        <w:jc w:val="both"/>
      </w:pPr>
      <w:r>
        <w:rPr>
          <w:rFonts w:ascii="Times New Roman"/>
          <w:b w:val="false"/>
          <w:i w:val="false"/>
          <w:color w:val="000000"/>
          <w:sz w:val="28"/>
        </w:rPr>
        <w:t>
      при переоформлении лицензии и (или) приложения к лицензии - 2 рабочих дня,</w:t>
      </w:r>
    </w:p>
    <w:p>
      <w:pPr>
        <w:spacing w:after="0"/>
        <w:ind w:left="0"/>
        <w:jc w:val="both"/>
      </w:pPr>
      <w:r>
        <w:rPr>
          <w:rFonts w:ascii="Times New Roman"/>
          <w:b w:val="false"/>
          <w:i w:val="false"/>
          <w:color w:val="000000"/>
          <w:sz w:val="28"/>
        </w:rPr>
        <w:t>
      при выдаче дубликата лицензии и (или) приложения к лицензии - 1 рабочий день;</w:t>
      </w:r>
    </w:p>
    <w:p>
      <w:pPr>
        <w:spacing w:after="0"/>
        <w:ind w:left="0"/>
        <w:jc w:val="both"/>
      </w:pPr>
      <w:r>
        <w:rPr>
          <w:rFonts w:ascii="Times New Roman"/>
          <w:b w:val="false"/>
          <w:i w:val="false"/>
          <w:color w:val="000000"/>
          <w:sz w:val="28"/>
        </w:rPr>
        <w:t>
      при неполном пакете документов письменный ответ о прекращении рассмотрения заявления - 1 рабочий день;</w:t>
      </w:r>
    </w:p>
    <w:p>
      <w:pPr>
        <w:spacing w:after="0"/>
        <w:ind w:left="0"/>
        <w:jc w:val="left"/>
      </w:pPr>
      <w:r>
        <w:rPr>
          <w:rFonts w:ascii="Times New Roman"/>
          <w:b w:val="false"/>
          <w:i w:val="false"/>
          <w:color w:val="000000"/>
          <w:sz w:val="28"/>
        </w:rPr>
        <w:t>
      4) руководитель управления либо его заместитель проверяет и подписывает результат государственной услуги – в течение 4 часов;</w:t>
      </w:r>
      <w:r>
        <w:br/>
      </w:r>
      <w:r>
        <w:rPr>
          <w:rFonts w:ascii="Times New Roman"/>
          <w:b w:val="false"/>
          <w:i w:val="false"/>
          <w:color w:val="000000"/>
          <w:sz w:val="28"/>
        </w:rPr>
        <w:t>
      5) ответственный исполнитель после подписания руководителем управления либо его заместителем результата государственной услуги направляет результат государственной услуги на электронную почту услугополучателя – в течение 4 часов.</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который служит основанием для начала выполнения следующей процедуры (действия):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структурного подразделения - осуществление приема, регистрации документов и направление руководителю управления либо его заместителю;</w:t>
      </w:r>
    </w:p>
    <w:p>
      <w:pPr>
        <w:spacing w:after="0"/>
        <w:ind w:left="0"/>
        <w:jc w:val="both"/>
      </w:pPr>
      <w:r>
        <w:rPr>
          <w:rFonts w:ascii="Times New Roman"/>
          <w:b w:val="false"/>
          <w:i w:val="false"/>
          <w:color w:val="000000"/>
          <w:sz w:val="28"/>
        </w:rPr>
        <w:t>
      руководитель управления либо его заместитель - определение ответственного исполнителя;</w:t>
      </w:r>
    </w:p>
    <w:p>
      <w:pPr>
        <w:spacing w:after="0"/>
        <w:ind w:left="0"/>
        <w:jc w:val="both"/>
      </w:pPr>
      <w:r>
        <w:rPr>
          <w:rFonts w:ascii="Times New Roman"/>
          <w:b w:val="false"/>
          <w:i w:val="false"/>
          <w:color w:val="000000"/>
          <w:sz w:val="28"/>
        </w:rPr>
        <w:t>
      ответственный исполнитель - проверка полноты и соответствия представленных документов, при необходимости согласование оказания государственной услуги с уполномоченными органами, подготовка результата государственной услуги;</w:t>
      </w:r>
    </w:p>
    <w:p>
      <w:pPr>
        <w:spacing w:after="0"/>
        <w:ind w:left="0"/>
        <w:jc w:val="both"/>
      </w:pPr>
      <w:r>
        <w:rPr>
          <w:rFonts w:ascii="Times New Roman"/>
          <w:b w:val="false"/>
          <w:i w:val="false"/>
          <w:color w:val="000000"/>
          <w:sz w:val="28"/>
        </w:rPr>
        <w:t>
      руководитель управления либо его заместитель - проверка и подписание результата государственной услуги;</w:t>
      </w:r>
    </w:p>
    <w:p>
      <w:pPr>
        <w:spacing w:after="0"/>
        <w:ind w:left="0"/>
        <w:jc w:val="both"/>
      </w:pPr>
      <w:r>
        <w:rPr>
          <w:rFonts w:ascii="Times New Roman"/>
          <w:b w:val="false"/>
          <w:i w:val="false"/>
          <w:color w:val="000000"/>
          <w:sz w:val="28"/>
        </w:rPr>
        <w:t>
      ответственный исполнитель - передача услугополучателю результата государственной услуги.</w:t>
      </w:r>
    </w:p>
    <w:bookmarkStart w:name="z329" w:id="18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81"/>
    <w:bookmarkStart w:name="z330" w:id="18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82"/>
    <w:p>
      <w:pPr>
        <w:spacing w:after="0"/>
        <w:ind w:left="0"/>
        <w:jc w:val="both"/>
      </w:pPr>
      <w:r>
        <w:rPr>
          <w:rFonts w:ascii="Times New Roman"/>
          <w:b w:val="false"/>
          <w:i w:val="false"/>
          <w:color w:val="000000"/>
          <w:sz w:val="28"/>
        </w:rPr>
        <w:t>
      специалист структурного подразделения;</w:t>
      </w:r>
    </w:p>
    <w:p>
      <w:pPr>
        <w:spacing w:after="0"/>
        <w:ind w:left="0"/>
        <w:jc w:val="both"/>
      </w:pPr>
      <w:r>
        <w:rPr>
          <w:rFonts w:ascii="Times New Roman"/>
          <w:b w:val="false"/>
          <w:i w:val="false"/>
          <w:color w:val="000000"/>
          <w:sz w:val="28"/>
        </w:rPr>
        <w:t>
      руководитель управления либо его заместитель;</w:t>
      </w:r>
    </w:p>
    <w:p>
      <w:pPr>
        <w:spacing w:after="0"/>
        <w:ind w:left="0"/>
        <w:jc w:val="both"/>
      </w:pPr>
      <w:r>
        <w:rPr>
          <w:rFonts w:ascii="Times New Roman"/>
          <w:b w:val="false"/>
          <w:i w:val="false"/>
          <w:color w:val="000000"/>
          <w:sz w:val="28"/>
        </w:rPr>
        <w:t>
      ответственный исполнитель.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действий на выдачу, переоформление лицензии услугодателя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332" w:id="183"/>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83"/>
    <w:bookmarkStart w:name="z333" w:id="184"/>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1) услугополучатель либо его представитель по доверенности предоставляет в Государственную корпорацию заявление и документы, необходимые для оказания государственной услуги,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2) работник Государственной корпорации в течение 15 (пятнадцати) минут производит регистрацию заявления и документов, необходимые для оказания государственной услуги.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установленной формы.</w:t>
      </w:r>
    </w:p>
    <w:bookmarkEnd w:id="184"/>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в Государственную корпорацию, если иное не предусмотрено законами Республики Казахстан;</w:t>
      </w:r>
    </w:p>
    <w:p>
      <w:pPr>
        <w:spacing w:after="0"/>
        <w:ind w:left="0"/>
        <w:jc w:val="left"/>
      </w:pPr>
      <w:r>
        <w:rPr>
          <w:rFonts w:ascii="Times New Roman"/>
          <w:b w:val="false"/>
          <w:i w:val="false"/>
          <w:color w:val="000000"/>
          <w:sz w:val="28"/>
        </w:rPr>
        <w:t>
      1) работник Государственной корпорации в течение этого же дня, после принятия документов, передает заявление и документы, необходимые для оказания государственной услуги услугодателю через курьера;</w:t>
      </w:r>
      <w:r>
        <w:br/>
      </w:r>
      <w:r>
        <w:rPr>
          <w:rFonts w:ascii="Times New Roman"/>
          <w:b w:val="false"/>
          <w:i w:val="false"/>
          <w:color w:val="000000"/>
          <w:sz w:val="28"/>
        </w:rPr>
        <w:t>
      2) выдача результата оказания государственной услуги услугополучателю осуществляется работником Государственной корпорации на основании расписки, в указанный срок, при личном посещении под роспись и по предъявлению документа, удостоверяющего личность и доверенности (для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10.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веб – портал "электронного правительства":</w:t>
      </w:r>
      <w:r>
        <w:br/>
      </w:r>
      <w:r>
        <w:rPr>
          <w:rFonts w:ascii="Times New Roman"/>
          <w:b w:val="false"/>
          <w:i w:val="false"/>
          <w:color w:val="000000"/>
          <w:sz w:val="28"/>
        </w:rPr>
        <w:t>
      1) услугополучатель осуществляет регистрацию на веб-портале "электронного правительства" (далее - ПЭП) с помощью своего регистрационного свидетельства электронной цифровой подписью (далее - ЭЦП), которое хранится в интернет-браузере компьютера услугополучателя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индивидуального идентификационного номера или бизнес - идентификационного номера (далее-ИИН/БИН)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государственной услуги на платежный шлюз "электронного правительства" (далее – ПШЭП), а затем эта информация поступает в ИС ГБД "Е лицензирование";</w:t>
      </w:r>
      <w:r>
        <w:br/>
      </w:r>
      <w:r>
        <w:rPr>
          <w:rFonts w:ascii="Times New Roman"/>
          <w:b w:val="false"/>
          <w:i w:val="false"/>
          <w:color w:val="000000"/>
          <w:sz w:val="28"/>
        </w:rPr>
        <w:t>
      7) условие 2 – проверка в ИС ГБД "Е лицензирование" факта оплаты за оказание государственной услуги;</w:t>
      </w:r>
      <w:r>
        <w:br/>
      </w:r>
      <w:r>
        <w:rPr>
          <w:rFonts w:ascii="Times New Roman"/>
          <w:b w:val="false"/>
          <w:i w:val="false"/>
          <w:color w:val="000000"/>
          <w:sz w:val="28"/>
        </w:rPr>
        <w:t>
      8) процесс 5 – формирование сообщения об отказе в запрашиваемой государственной услуге, в связи с отсутствием оплаты за оказание государственной услуги в ИС ГБД "Е лицензирование";</w:t>
      </w:r>
      <w:r>
        <w:br/>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процесс 9 – регистрация электронного документа (запроса услугополучателя) в ИС ГБД "Е лицензирование" и обработка запроса в ИС ГБД "Е - лицензирование";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оказания государственной услуги;</w:t>
      </w:r>
      <w:r>
        <w:br/>
      </w:r>
      <w:r>
        <w:rPr>
          <w:rFonts w:ascii="Times New Roman"/>
          <w:b w:val="false"/>
          <w:i w:val="false"/>
          <w:color w:val="000000"/>
          <w:sz w:val="28"/>
        </w:rPr>
        <w:t>
      15) процесс 10 – формирование сообщения об отказе в запрашиваемой государственной услуге в связи с имеющимися нарушениями в данных услугополучателя в ИС ГБД "Е - лицензирование";</w:t>
      </w:r>
      <w:r>
        <w:br/>
      </w:r>
      <w:r>
        <w:rPr>
          <w:rFonts w:ascii="Times New Roman"/>
          <w:b w:val="false"/>
          <w:i w:val="false"/>
          <w:color w:val="000000"/>
          <w:sz w:val="28"/>
        </w:rPr>
        <w:t>
      16) процесс 11 – получение услугополучателем результата государственной услуги (электронная лицензия), сформированного ПЭП. Электронный документ формируется с использованием ЭЦП сотрудника услугодателя.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веб-портал приведены диаграммой в приложениях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При обращении услугополучателя на портал предоставляется:</w:t>
      </w:r>
    </w:p>
    <w:p>
      <w:pPr>
        <w:spacing w:after="0"/>
        <w:ind w:left="0"/>
        <w:jc w:val="both"/>
      </w:pPr>
      <w:r>
        <w:rPr>
          <w:rFonts w:ascii="Times New Roman"/>
          <w:b w:val="false"/>
          <w:i w:val="false"/>
          <w:color w:val="000000"/>
          <w:sz w:val="28"/>
        </w:rPr>
        <w:t>
      запрос в форме электронного документа, подписанного ЭЦП (электронной цифровой подписью) услугополучателя, с заполненной формой сведений.</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содержащиеся в государственных информационных системах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pPr>
        <w:spacing w:after="0"/>
        <w:ind w:left="0"/>
        <w:jc w:val="both"/>
      </w:pPr>
      <w:r>
        <w:rPr>
          <w:rFonts w:ascii="Times New Roman"/>
          <w:b w:val="false"/>
          <w:i w:val="false"/>
          <w:color w:val="000000"/>
          <w:sz w:val="28"/>
        </w:rPr>
        <w:t>
      В случае обращения через портал в "личном кабинете" услугополучателя отображается статус запроса на предоставление государственной услуги ("Отправлено", "В работе", "На согласовании", "Выдано", "Отказано").</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left"/>
      </w:pPr>
      <w:r>
        <w:rPr>
          <w:rFonts w:ascii="Times New Roman"/>
          <w:b w:val="false"/>
          <w:i w:val="false"/>
          <w:color w:val="000000"/>
          <w:sz w:val="28"/>
        </w:rPr>
        <w:t>
      1) услугодателю (нарочно либо посредством почтовой связи) -подтверждением принятия заявления на бумажном носителе является расписка (уведомление) о приеме документов с указанием даты и времени приема пакета документов;</w:t>
      </w:r>
      <w:r>
        <w:br/>
      </w:r>
      <w:r>
        <w:rPr>
          <w:rFonts w:ascii="Times New Roman"/>
          <w:b w:val="false"/>
          <w:i w:val="false"/>
          <w:color w:val="000000"/>
          <w:sz w:val="28"/>
        </w:rPr>
        <w:t>
      2)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в</w:t>
            </w:r>
            <w:r>
              <w:br/>
            </w:r>
            <w:r>
              <w:rPr>
                <w:rFonts w:ascii="Times New Roman"/>
                <w:b w:val="false"/>
                <w:i w:val="false"/>
                <w:color w:val="000000"/>
                <w:sz w:val="20"/>
              </w:rPr>
              <w:t>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w:t>
            </w:r>
            <w:r>
              <w:br/>
            </w:r>
            <w:r>
              <w:rPr>
                <w:rFonts w:ascii="Times New Roman"/>
                <w:b w:val="false"/>
                <w:i w:val="false"/>
                <w:color w:val="000000"/>
                <w:sz w:val="20"/>
              </w:rPr>
              <w:t>здравоохранения"</w:t>
            </w:r>
          </w:p>
        </w:tc>
      </w:tr>
    </w:tbl>
    <w:bookmarkStart w:name="z338" w:id="185"/>
    <w:p>
      <w:pPr>
        <w:spacing w:after="0"/>
        <w:ind w:left="0"/>
        <w:jc w:val="left"/>
      </w:pPr>
      <w:r>
        <w:rPr>
          <w:rFonts w:ascii="Times New Roman"/>
          <w:b/>
          <w:i w:val="false"/>
          <w:color w:val="000000"/>
        </w:rPr>
        <w:t xml:space="preserve"> А) Описание действий структурных подразделений (работников) через</w:t>
      </w:r>
      <w:r>
        <w:br/>
      </w:r>
      <w:r>
        <w:rPr>
          <w:rFonts w:ascii="Times New Roman"/>
          <w:b/>
          <w:i w:val="false"/>
          <w:color w:val="000000"/>
        </w:rPr>
        <w:t>услугодателя для выдачи и переоформления лицензии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036"/>
        <w:gridCol w:w="1038"/>
        <w:gridCol w:w="5129"/>
        <w:gridCol w:w="1038"/>
        <w:gridCol w:w="2234"/>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участвующие в оказании государственной услуги на определенной стадии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структурного подразделения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документов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обработка документов в ИС ГБД "Е-лицензирование", при неполном пакете документов мотивированный ответ о прекращении рассмотрения заявления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направленных документов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о наличии лицензии в реестре ИС ГБД "Е-лицензирование"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действий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подпись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документа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через электронную почту</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рабочих дней на выдачу лицензии, 2 рабочих дня на переоформление лицензии, 1 рабочий день на мотивированный ответ о прекращении рассмотрения заявления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рабочих дней, 2 рабочих дня, 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bookmarkStart w:name="z339" w:id="186"/>
    <w:p>
      <w:pPr>
        <w:spacing w:after="0"/>
        <w:ind w:left="0"/>
        <w:jc w:val="left"/>
      </w:pPr>
      <w:r>
        <w:rPr>
          <w:rFonts w:ascii="Times New Roman"/>
          <w:b/>
          <w:i w:val="false"/>
          <w:color w:val="000000"/>
        </w:rPr>
        <w:t xml:space="preserve"> Б) Описание действий структурных подразделений (работников)</w:t>
      </w:r>
      <w:r>
        <w:br/>
      </w:r>
      <w:r>
        <w:rPr>
          <w:rFonts w:ascii="Times New Roman"/>
          <w:b/>
          <w:i w:val="false"/>
          <w:color w:val="000000"/>
        </w:rPr>
        <w:t>через услугодателя на выдачу дубликата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1161"/>
        <w:gridCol w:w="1161"/>
        <w:gridCol w:w="4266"/>
        <w:gridCol w:w="1164"/>
        <w:gridCol w:w="2502"/>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участвующие в оказании государственной услуги на определенной стадии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структурного подразделения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либо его заместитель</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документов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обработка документов в ИС ГБД "Е-лицензирование", при неполном пакете документов мотивированный ответ о прекращении рассмотрения заявления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направленных документов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 наличии лицензии в реестре ИС ГБД "Е-лицензирование"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действий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подпись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документа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через электронную почту</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в</w:t>
            </w:r>
            <w:r>
              <w:br/>
            </w:r>
            <w:r>
              <w:rPr>
                <w:rFonts w:ascii="Times New Roman"/>
                <w:b w:val="false"/>
                <w:i w:val="false"/>
                <w:color w:val="000000"/>
                <w:sz w:val="20"/>
              </w:rPr>
              <w:t>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w:t>
            </w:r>
            <w:r>
              <w:br/>
            </w:r>
            <w:r>
              <w:rPr>
                <w:rFonts w:ascii="Times New Roman"/>
                <w:b w:val="false"/>
                <w:i w:val="false"/>
                <w:color w:val="000000"/>
                <w:sz w:val="20"/>
              </w:rPr>
              <w:t>здравоохранения"</w:t>
            </w:r>
          </w:p>
        </w:tc>
      </w:tr>
    </w:tbl>
    <w:bookmarkStart w:name="z341" w:id="187"/>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w:t>
      </w:r>
      <w:r>
        <w:br/>
      </w:r>
      <w:r>
        <w:rPr>
          <w:rFonts w:ascii="Times New Roman"/>
          <w:b/>
          <w:i w:val="false"/>
          <w:color w:val="000000"/>
        </w:rPr>
        <w:t>через ИС Государственная корпорация</w:t>
      </w:r>
    </w:p>
    <w:bookmarkEnd w:id="187"/>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в</w:t>
            </w:r>
            <w:r>
              <w:br/>
            </w:r>
            <w:r>
              <w:rPr>
                <w:rFonts w:ascii="Times New Roman"/>
                <w:b w:val="false"/>
                <w:i w:val="false"/>
                <w:color w:val="000000"/>
                <w:sz w:val="20"/>
              </w:rPr>
              <w:t>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w:t>
            </w:r>
            <w:r>
              <w:br/>
            </w:r>
            <w:r>
              <w:rPr>
                <w:rFonts w:ascii="Times New Roman"/>
                <w:b w:val="false"/>
                <w:i w:val="false"/>
                <w:color w:val="000000"/>
                <w:sz w:val="20"/>
              </w:rPr>
              <w:t>здравоохранения"</w:t>
            </w:r>
          </w:p>
        </w:tc>
      </w:tr>
    </w:tbl>
    <w:bookmarkStart w:name="z343" w:id="188"/>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w:t>
      </w:r>
      <w:r>
        <w:br/>
      </w:r>
      <w:r>
        <w:rPr>
          <w:rFonts w:ascii="Times New Roman"/>
          <w:b/>
          <w:i w:val="false"/>
          <w:color w:val="000000"/>
        </w:rPr>
        <w:t xml:space="preserve">через веб-портал "электронное правительство" </w:t>
      </w:r>
    </w:p>
    <w:bookmarkEnd w:id="188"/>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189"/>
    <w:p>
      <w:pPr>
        <w:spacing w:after="0"/>
        <w:ind w:left="0"/>
        <w:jc w:val="left"/>
      </w:pPr>
      <w:r>
        <w:rPr>
          <w:rFonts w:ascii="Times New Roman"/>
          <w:b/>
          <w:i w:val="false"/>
          <w:color w:val="000000"/>
        </w:rPr>
        <w:t xml:space="preserve"> Условные обозначения:</w:t>
      </w:r>
    </w:p>
    <w:bookmarkEnd w:id="189"/>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в</w:t>
            </w:r>
            <w:r>
              <w:br/>
            </w:r>
            <w:r>
              <w:rPr>
                <w:rFonts w:ascii="Times New Roman"/>
                <w:b w:val="false"/>
                <w:i w:val="false"/>
                <w:color w:val="000000"/>
                <w:sz w:val="20"/>
              </w:rPr>
              <w:t>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w:t>
            </w:r>
            <w:r>
              <w:br/>
            </w:r>
            <w:r>
              <w:rPr>
                <w:rFonts w:ascii="Times New Roman"/>
                <w:b w:val="false"/>
                <w:i w:val="false"/>
                <w:color w:val="000000"/>
                <w:sz w:val="20"/>
              </w:rPr>
              <w:t>здравоохранения"</w:t>
            </w:r>
          </w:p>
        </w:tc>
      </w:tr>
    </w:tbl>
    <w:bookmarkStart w:name="z346" w:id="190"/>
    <w:p>
      <w:pPr>
        <w:spacing w:after="0"/>
        <w:ind w:left="0"/>
        <w:jc w:val="left"/>
      </w:pPr>
      <w:r>
        <w:rPr>
          <w:rFonts w:ascii="Times New Roman"/>
          <w:b/>
          <w:i w:val="false"/>
          <w:color w:val="000000"/>
        </w:rPr>
        <w:t xml:space="preserve"> А) Справочник бизнес-процессов оказания государственной услуги</w:t>
      </w:r>
      <w:r>
        <w:br/>
      </w:r>
      <w:r>
        <w:rPr>
          <w:rFonts w:ascii="Times New Roman"/>
          <w:b/>
          <w:i w:val="false"/>
          <w:color w:val="000000"/>
        </w:rPr>
        <w:t>"Выдача лицензии на осуществление деятельности в сфере оборота</w:t>
      </w:r>
      <w:r>
        <w:br/>
      </w:r>
      <w:r>
        <w:rPr>
          <w:rFonts w:ascii="Times New Roman"/>
          <w:b/>
          <w:i w:val="false"/>
          <w:color w:val="000000"/>
        </w:rPr>
        <w:t>наркотических средств, психотропных веществ и</w:t>
      </w:r>
      <w:r>
        <w:br/>
      </w:r>
      <w:r>
        <w:rPr>
          <w:rFonts w:ascii="Times New Roman"/>
          <w:b/>
          <w:i w:val="false"/>
          <w:color w:val="000000"/>
        </w:rPr>
        <w:t>прекурсоров в области здравоохранения"</w:t>
      </w:r>
    </w:p>
    <w:bookmarkEnd w:id="190"/>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191"/>
    <w:p>
      <w:pPr>
        <w:spacing w:after="0"/>
        <w:ind w:left="0"/>
        <w:jc w:val="left"/>
      </w:pPr>
      <w:r>
        <w:rPr>
          <w:rFonts w:ascii="Times New Roman"/>
          <w:b/>
          <w:i w:val="false"/>
          <w:color w:val="000000"/>
        </w:rPr>
        <w:t xml:space="preserve"> Б) Справочник бизнес-процессов оказания государственной услуги</w:t>
      </w:r>
      <w:r>
        <w:br/>
      </w:r>
      <w:r>
        <w:rPr>
          <w:rFonts w:ascii="Times New Roman"/>
          <w:b/>
          <w:i w:val="false"/>
          <w:color w:val="000000"/>
        </w:rPr>
        <w:t>"Выдача лицензии на осуществление деятельности в сфере</w:t>
      </w:r>
      <w:r>
        <w:br/>
      </w:r>
      <w:r>
        <w:rPr>
          <w:rFonts w:ascii="Times New Roman"/>
          <w:b/>
          <w:i w:val="false"/>
          <w:color w:val="000000"/>
        </w:rPr>
        <w:t>оборота наркотических средств, психотропных веществ и</w:t>
      </w:r>
      <w:r>
        <w:br/>
      </w:r>
      <w:r>
        <w:rPr>
          <w:rFonts w:ascii="Times New Roman"/>
          <w:b/>
          <w:i w:val="false"/>
          <w:color w:val="000000"/>
        </w:rPr>
        <w:t xml:space="preserve">прекурсоров в области здравоохранения" </w:t>
      </w:r>
    </w:p>
    <w:bookmarkEnd w:id="191"/>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192"/>
    <w:p>
      <w:pPr>
        <w:spacing w:after="0"/>
        <w:ind w:left="0"/>
        <w:jc w:val="left"/>
      </w:pPr>
      <w:r>
        <w:rPr>
          <w:rFonts w:ascii="Times New Roman"/>
          <w:b/>
          <w:i w:val="false"/>
          <w:color w:val="000000"/>
        </w:rPr>
        <w:t xml:space="preserve"> Условные обозначения:</w:t>
      </w:r>
    </w:p>
    <w:bookmarkEnd w:id="192"/>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350" w:id="19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документов о прохождении подготовки, повышении квалификации</w:t>
      </w:r>
      <w:r>
        <w:br/>
      </w:r>
      <w:r>
        <w:rPr>
          <w:rFonts w:ascii="Times New Roman"/>
          <w:b/>
          <w:i w:val="false"/>
          <w:color w:val="000000"/>
        </w:rPr>
        <w:t>и переподготовке кадров отрасли здравоохранения"</w:t>
      </w:r>
    </w:p>
    <w:bookmarkEnd w:id="193"/>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"Некоммерческое акционерное общество "Государственная корпорация "Правительство для граждан"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 w:id="194"/>
    <w:p>
      <w:pPr>
        <w:spacing w:after="0"/>
        <w:ind w:left="0"/>
        <w:jc w:val="left"/>
      </w:pPr>
      <w:r>
        <w:rPr>
          <w:rFonts w:ascii="Times New Roman"/>
          <w:b/>
          <w:i w:val="false"/>
          <w:color w:val="000000"/>
        </w:rPr>
        <w:t xml:space="preserve"> 1. Общие положения</w:t>
      </w:r>
    </w:p>
    <w:bookmarkEnd w:id="194"/>
    <w:bookmarkStart w:name="z352" w:id="195"/>
    <w:p>
      <w:pPr>
        <w:spacing w:after="0"/>
        <w:ind w:left="0"/>
        <w:jc w:val="both"/>
      </w:pPr>
      <w:r>
        <w:rPr>
          <w:rFonts w:ascii="Times New Roman"/>
          <w:b w:val="false"/>
          <w:i w:val="false"/>
          <w:color w:val="000000"/>
          <w:sz w:val="28"/>
        </w:rPr>
        <w:t>
      1. Государственная услуга "Выдача документов о прохождении подготовки, повышении квалификации и переподготовке кадров отрасли здравоохранения" (далее - государственная услуга) оказывается организациями образования в области здравоохранения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документы о прохождении подготовки, повышении квалификации и переподготовки кадров отрасли здравоохранения в соответствии с видами и формами документов об образовании государственного образца,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декабря 2007 года № 1310, и </w:t>
      </w:r>
      <w:r>
        <w:rPr>
          <w:rFonts w:ascii="Times New Roman"/>
          <w:b w:val="false"/>
          <w:i w:val="false"/>
          <w:color w:val="000000"/>
          <w:sz w:val="28"/>
        </w:rPr>
        <w:t>Правилами</w:t>
      </w:r>
      <w:r>
        <w:rPr>
          <w:rFonts w:ascii="Times New Roman"/>
          <w:b w:val="false"/>
          <w:i w:val="false"/>
          <w:color w:val="000000"/>
          <w:sz w:val="28"/>
        </w:rPr>
        <w:t xml:space="preserve"> повышения квалификации и переподготовки медицинских и фармацевтических кадров,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ноября 2009 года № 691.</w:t>
      </w:r>
    </w:p>
    <w:bookmarkEnd w:id="19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Start w:name="z355" w:id="196"/>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96"/>
    <w:bookmarkStart w:name="z356" w:id="19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утвержденного стандартом государственной услуги "Выдача документов о прохождении подготовки, повышении квалификации и переподготовки кадров отрасли здравоохранения",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297 "Об утверждении стандарта государственной услуги "Выдача документов о прохождении подготовки, повышении квалификации и переподготовке кадров отрасли здравоохранения" (далее - Стандарт).</w:t>
      </w:r>
      <w:r>
        <w:br/>
      </w:r>
      <w:r>
        <w:rPr>
          <w:rFonts w:ascii="Times New Roman"/>
          <w:b w:val="false"/>
          <w:i w:val="false"/>
          <w:color w:val="000000"/>
          <w:sz w:val="28"/>
        </w:rPr>
        <w:t xml:space="preserve">
      </w:t>
      </w:r>
      <w:r>
        <w:rPr>
          <w:rFonts w:ascii="Times New Roman"/>
          <w:b w:val="false"/>
          <w:i w:val="false"/>
          <w:color w:val="000000"/>
          <w:sz w:val="28"/>
        </w:rPr>
        <w:t>5. Процесс оказания государственной услуги состоит из следующих процедур (действий):</w:t>
      </w:r>
      <w:r>
        <w:br/>
      </w:r>
      <w:r>
        <w:rPr>
          <w:rFonts w:ascii="Times New Roman"/>
          <w:b w:val="false"/>
          <w:i w:val="false"/>
          <w:color w:val="000000"/>
          <w:sz w:val="28"/>
        </w:rPr>
        <w:t>
      1) специалист структурного подразделения услугодателя принимает, регистрирует документы и передает зарегистрированные документы ответственному исполнителю - не более 30 (тридцати) минут;</w:t>
      </w:r>
      <w:r>
        <w:br/>
      </w:r>
      <w:r>
        <w:rPr>
          <w:rFonts w:ascii="Times New Roman"/>
          <w:b w:val="false"/>
          <w:i w:val="false"/>
          <w:color w:val="000000"/>
          <w:sz w:val="28"/>
        </w:rPr>
        <w:t>
      2) ответственный исполнитель рассматривает представленные документы, оформляет документ о прохождении подготовки, повышении квалификации и переподготовке кадров отрасли здравоохранения, в соответствии с приказом услугодателя о выдаче документа и передает на согласование курирующему заместителю руководителя - не более 3 (трех) рабочих дней при прохождении подготовки, не более 1 (одного) рабочего дня при повышении квалификации и переподготовке;</w:t>
      </w:r>
      <w:r>
        <w:br/>
      </w:r>
      <w:r>
        <w:rPr>
          <w:rFonts w:ascii="Times New Roman"/>
          <w:b w:val="false"/>
          <w:i w:val="false"/>
          <w:color w:val="000000"/>
          <w:sz w:val="28"/>
        </w:rPr>
        <w:t>
      3) заместитель руководителя проверяет и ставит резолюцию - не более 4 (четырех) рабочих дней при прохождении подготовки, не более 4 (четырех) часов при повышении квалификации и переподготовке;</w:t>
      </w:r>
      <w:r>
        <w:br/>
      </w:r>
      <w:r>
        <w:rPr>
          <w:rFonts w:ascii="Times New Roman"/>
          <w:b w:val="false"/>
          <w:i w:val="false"/>
          <w:color w:val="000000"/>
          <w:sz w:val="28"/>
        </w:rPr>
        <w:t>
      4) руководитель подписывает документы и передает ответственному исполнителю на регистрацию для выдачи услугополучателю результат государственной услуги - не более 3 (трех) рабочих дней при прохождении подготовки, не более 4 (четырех) часов при повышении квалификации и переподготовке;</w:t>
      </w:r>
      <w:r>
        <w:br/>
      </w:r>
      <w:r>
        <w:rPr>
          <w:rFonts w:ascii="Times New Roman"/>
          <w:b w:val="false"/>
          <w:i w:val="false"/>
          <w:color w:val="000000"/>
          <w:sz w:val="28"/>
        </w:rPr>
        <w:t>
      5) ответственный исполнитель регистрирует и нарочно передает услугополучателю результат государственной услуги, после подписания услугополучателя в журнале учета - не более 3 (трех) рабочих дней при прохождении подготовки, не более 1 (одного) рабочего дня при повышении квалификации и переподготовке.</w:t>
      </w:r>
    </w:p>
    <w:bookmarkEnd w:id="197"/>
    <w:p>
      <w:pPr>
        <w:spacing w:after="0"/>
        <w:ind w:left="0"/>
        <w:jc w:val="both"/>
      </w:pPr>
      <w:r>
        <w:rPr>
          <w:rFonts w:ascii="Times New Roman"/>
          <w:b w:val="false"/>
          <w:i w:val="false"/>
          <w:color w:val="000000"/>
          <w:sz w:val="28"/>
        </w:rPr>
        <w:t>
      Сроки оказания государственной услуги: с момента сдачи пакета документов услугополучателем – при прохождении подготовки не более 14 (четырнадцати) рабочих дней, при повышении квалификации и переподготовке – 3 (три) рабочих дня со дня принятия решения итоговой Государственной аттестационной комиссии (квалификационной комиссии) или руководителя услугодателя.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который служит основанием для начала выполнения следующей процедуры (действия).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структурного подразделения услугодателя - прием и проверка полноты представленных документов, передача ответственному исполнителю.</w:t>
      </w:r>
    </w:p>
    <w:p>
      <w:pPr>
        <w:spacing w:after="0"/>
        <w:ind w:left="0"/>
        <w:jc w:val="both"/>
      </w:pPr>
      <w:r>
        <w:rPr>
          <w:rFonts w:ascii="Times New Roman"/>
          <w:b w:val="false"/>
          <w:i w:val="false"/>
          <w:color w:val="000000"/>
          <w:sz w:val="28"/>
        </w:rPr>
        <w:t>
      Ответственный исполнитель - оформление документа и передача на подписание заместителю руководителя, руководителю.</w:t>
      </w:r>
    </w:p>
    <w:p>
      <w:pPr>
        <w:spacing w:after="0"/>
        <w:ind w:left="0"/>
        <w:jc w:val="both"/>
      </w:pPr>
      <w:r>
        <w:rPr>
          <w:rFonts w:ascii="Times New Roman"/>
          <w:b w:val="false"/>
          <w:i w:val="false"/>
          <w:color w:val="000000"/>
          <w:sz w:val="28"/>
        </w:rPr>
        <w:t>
      Завершение оформления документа ответственным исполнителем и выдача услугополучателю.</w:t>
      </w:r>
    </w:p>
    <w:bookmarkStart w:name="z359" w:id="19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98"/>
    <w:bookmarkStart w:name="z360" w:id="199"/>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структурного подразделения;</w:t>
      </w:r>
      <w:r>
        <w:br/>
      </w:r>
      <w:r>
        <w:rPr>
          <w:rFonts w:ascii="Times New Roman"/>
          <w:b w:val="false"/>
          <w:i w:val="false"/>
          <w:color w:val="000000"/>
          <w:sz w:val="28"/>
        </w:rPr>
        <w:t>
      2) ответственный исполнитель;</w:t>
      </w:r>
      <w:r>
        <w:br/>
      </w:r>
      <w:r>
        <w:rPr>
          <w:rFonts w:ascii="Times New Roman"/>
          <w:b w:val="false"/>
          <w:i w:val="false"/>
          <w:color w:val="000000"/>
          <w:sz w:val="28"/>
        </w:rPr>
        <w:t>
      3) заместитель руководителя;</w:t>
      </w:r>
      <w:r>
        <w:br/>
      </w:r>
      <w:r>
        <w:rPr>
          <w:rFonts w:ascii="Times New Roman"/>
          <w:b w:val="false"/>
          <w:i w:val="false"/>
          <w:color w:val="000000"/>
          <w:sz w:val="28"/>
        </w:rPr>
        <w:t>
      4) руководитель.</w:t>
      </w:r>
      <w:r>
        <w:br/>
      </w: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между структурными подразделениями (работниками) с указанием длительности каждой процедуры (действия), справочник бизнес-процессов оказания государственной услуги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199"/>
    <w:bookmarkStart w:name="z362" w:id="200"/>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200"/>
    <w:bookmarkStart w:name="z363" w:id="201"/>
    <w:p>
      <w:pPr>
        <w:spacing w:after="0"/>
        <w:ind w:left="0"/>
        <w:jc w:val="both"/>
      </w:pPr>
      <w:r>
        <w:rPr>
          <w:rFonts w:ascii="Times New Roman"/>
          <w:b w:val="false"/>
          <w:i w:val="false"/>
          <w:color w:val="000000"/>
          <w:sz w:val="28"/>
        </w:rPr>
        <w:t>
      9. Оказания государственной услуги через веб-портал "электронного правительства" и некоммерческое акционерное общество "Государственная корпорация "Правительство для граждан" не предусмотрены.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документов о</w:t>
            </w:r>
            <w:r>
              <w:br/>
            </w:r>
            <w:r>
              <w:rPr>
                <w:rFonts w:ascii="Times New Roman"/>
                <w:b w:val="false"/>
                <w:i w:val="false"/>
                <w:color w:val="000000"/>
                <w:sz w:val="20"/>
              </w:rPr>
              <w:t>прохождении подготовки,</w:t>
            </w:r>
            <w:r>
              <w:br/>
            </w:r>
            <w:r>
              <w:rPr>
                <w:rFonts w:ascii="Times New Roman"/>
                <w:b w:val="false"/>
                <w:i w:val="false"/>
                <w:color w:val="000000"/>
                <w:sz w:val="20"/>
              </w:rPr>
              <w:t>повышении квалификации и</w:t>
            </w:r>
            <w:r>
              <w:br/>
            </w:r>
            <w:r>
              <w:rPr>
                <w:rFonts w:ascii="Times New Roman"/>
                <w:b w:val="false"/>
                <w:i w:val="false"/>
                <w:color w:val="000000"/>
                <w:sz w:val="20"/>
              </w:rPr>
              <w:t>переподготовке кадров отрасли</w:t>
            </w:r>
            <w:r>
              <w:br/>
            </w:r>
            <w:r>
              <w:rPr>
                <w:rFonts w:ascii="Times New Roman"/>
                <w:b w:val="false"/>
                <w:i w:val="false"/>
                <w:color w:val="000000"/>
                <w:sz w:val="20"/>
              </w:rPr>
              <w:t>здравоохранения"</w:t>
            </w:r>
          </w:p>
        </w:tc>
      </w:tr>
    </w:tbl>
    <w:bookmarkStart w:name="z365" w:id="20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документов о прохождении подготовки, повышении</w:t>
      </w:r>
      <w:r>
        <w:br/>
      </w:r>
      <w:r>
        <w:rPr>
          <w:rFonts w:ascii="Times New Roman"/>
          <w:b/>
          <w:i w:val="false"/>
          <w:color w:val="000000"/>
        </w:rPr>
        <w:t>квалификации и переподготовке кадров отрасли здравоохранения"</w:t>
      </w:r>
    </w:p>
    <w:bookmarkEnd w:id="202"/>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367" w:id="20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"Аттестация специалистов с медицинским образованием для осуществления</w:t>
      </w:r>
      <w:r>
        <w:br/>
      </w:r>
      <w:r>
        <w:rPr>
          <w:rFonts w:ascii="Times New Roman"/>
          <w:b/>
          <w:i w:val="false"/>
          <w:color w:val="000000"/>
        </w:rPr>
        <w:t>реализации лекарственных средств, изделий медицинского назначения в отдаленных</w:t>
      </w:r>
      <w:r>
        <w:br/>
      </w:r>
      <w:r>
        <w:rPr>
          <w:rFonts w:ascii="Times New Roman"/>
          <w:b/>
          <w:i w:val="false"/>
          <w:color w:val="000000"/>
        </w:rPr>
        <w:t>от районного центра населенных пунктах через аптечные пункты в организациях</w:t>
      </w:r>
      <w:r>
        <w:br/>
      </w:r>
      <w:r>
        <w:rPr>
          <w:rFonts w:ascii="Times New Roman"/>
          <w:b/>
          <w:i w:val="false"/>
          <w:color w:val="000000"/>
        </w:rPr>
        <w:t>здравоохранения, оказывающих первичную медико-санитарную,</w:t>
      </w:r>
      <w:r>
        <w:br/>
      </w:r>
      <w:r>
        <w:rPr>
          <w:rFonts w:ascii="Times New Roman"/>
          <w:b/>
          <w:i w:val="false"/>
          <w:color w:val="000000"/>
        </w:rPr>
        <w:t>консультативно-диагностическую помощь и передвижные аптечные</w:t>
      </w:r>
      <w:r>
        <w:br/>
      </w:r>
      <w:r>
        <w:rPr>
          <w:rFonts w:ascii="Times New Roman"/>
          <w:b/>
          <w:i w:val="false"/>
          <w:color w:val="000000"/>
        </w:rPr>
        <w:t>пункты, в случае отсутствия специалиста с</w:t>
      </w:r>
      <w:r>
        <w:br/>
      </w:r>
      <w:r>
        <w:rPr>
          <w:rFonts w:ascii="Times New Roman"/>
          <w:b/>
          <w:i w:val="false"/>
          <w:color w:val="000000"/>
        </w:rPr>
        <w:t>фармацевтическим образованием"</w:t>
      </w:r>
    </w:p>
    <w:bookmarkEnd w:id="203"/>
    <w:p>
      <w:pPr>
        <w:spacing w:after="0"/>
        <w:ind w:left="0"/>
        <w:jc w:val="both"/>
      </w:pPr>
      <w:r>
        <w:rPr>
          <w:rFonts w:ascii="Times New Roman"/>
          <w:b w:val="false"/>
          <w:i w:val="false"/>
          <w:color w:val="ff0000"/>
          <w:sz w:val="28"/>
        </w:rPr>
        <w:t xml:space="preserve">
      Сноска. Исключен постановлением акимата Павлодарской области от 14.02.2017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392" w:id="20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"Определение соответствия (несоответствия) потенциального поставщика</w:t>
      </w:r>
      <w:r>
        <w:br/>
      </w:r>
      <w:r>
        <w:rPr>
          <w:rFonts w:ascii="Times New Roman"/>
          <w:b/>
          <w:i w:val="false"/>
          <w:color w:val="000000"/>
        </w:rPr>
        <w:t>услуг гарантированного объема бесплатной медицинской</w:t>
      </w:r>
      <w:r>
        <w:br/>
      </w:r>
      <w:r>
        <w:rPr>
          <w:rFonts w:ascii="Times New Roman"/>
          <w:b/>
          <w:i w:val="false"/>
          <w:color w:val="000000"/>
        </w:rPr>
        <w:t>помощи предъявляемым требованиям"</w:t>
      </w:r>
    </w:p>
    <w:bookmarkEnd w:id="204"/>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слово "протокол" заменены соответственно словами "выписка из протокола";</w:t>
      </w:r>
      <w:r>
        <w:br/>
      </w:r>
      <w:r>
        <w:rPr>
          <w:rFonts w:ascii="Times New Roman"/>
          <w:b w:val="false"/>
          <w:i w:val="false"/>
          <w:color w:val="ff0000"/>
          <w:sz w:val="28"/>
        </w:rPr>
        <w:t>
      слово "протоколов" заменены соответственно словами "выписок из протоколов";</w:t>
      </w:r>
      <w:r>
        <w:br/>
      </w:r>
      <w:r>
        <w:rPr>
          <w:rFonts w:ascii="Times New Roman"/>
          <w:b w:val="false"/>
          <w:i w:val="false"/>
          <w:color w:val="ff0000"/>
          <w:sz w:val="28"/>
        </w:rPr>
        <w:t>
      слово "протокола" заменены соответственно словами "выписки из протокола";</w:t>
      </w:r>
      <w:r>
        <w:br/>
      </w:r>
      <w:r>
        <w:rPr>
          <w:rFonts w:ascii="Times New Roman"/>
          <w:b w:val="false"/>
          <w:i w:val="false"/>
          <w:color w:val="ff0000"/>
          <w:sz w:val="28"/>
        </w:rPr>
        <w:t>
      слова и цифру "в течение 1 (одного) рабочего дня" заменены соответственно словами и цифрой "в течение 3 (трех) рабочих дней", слова и цифру "2 рабочих дня" заменены соответственно словами и цифрой "не более 4 (четырех) рабочих дней";</w:t>
      </w:r>
      <w:r>
        <w:br/>
      </w:r>
      <w:r>
        <w:rPr>
          <w:rFonts w:ascii="Times New Roman"/>
          <w:b w:val="false"/>
          <w:i w:val="false"/>
          <w:color w:val="ff0000"/>
          <w:sz w:val="28"/>
        </w:rPr>
        <w:t>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заменены соответственно словами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слово "ЦОН" заменены соответственно словами "Государственную корпорацию";</w:t>
      </w:r>
      <w:r>
        <w:br/>
      </w:r>
      <w:r>
        <w:rPr>
          <w:rFonts w:ascii="Times New Roman"/>
          <w:b w:val="false"/>
          <w:i w:val="false"/>
          <w:color w:val="ff0000"/>
          <w:sz w:val="28"/>
        </w:rPr>
        <w:t>
      слово "ЦОНа" заменены соответственно словами "Государственной корпорации";</w:t>
      </w:r>
      <w:r>
        <w:br/>
      </w:r>
      <w:r>
        <w:rPr>
          <w:rFonts w:ascii="Times New Roman"/>
          <w:b w:val="false"/>
          <w:i w:val="false"/>
          <w:color w:val="ff0000"/>
          <w:sz w:val="28"/>
        </w:rPr>
        <w:t xml:space="preserve">
      слова "с ЦОН" заменены соответственно словами "с Государственной корпорацией" - постановлением акимата Павлодарской области от 19.02.2016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3" w:id="205"/>
    <w:p>
      <w:pPr>
        <w:spacing w:after="0"/>
        <w:ind w:left="0"/>
        <w:jc w:val="left"/>
      </w:pPr>
      <w:r>
        <w:rPr>
          <w:rFonts w:ascii="Times New Roman"/>
          <w:b/>
          <w:i w:val="false"/>
          <w:color w:val="000000"/>
        </w:rPr>
        <w:t xml:space="preserve"> 1. Общие положения</w:t>
      </w:r>
    </w:p>
    <w:bookmarkEnd w:id="205"/>
    <w:bookmarkStart w:name="z394" w:id="206"/>
    <w:p>
      <w:pPr>
        <w:spacing w:after="0"/>
        <w:ind w:left="0"/>
        <w:jc w:val="both"/>
      </w:pPr>
      <w:r>
        <w:rPr>
          <w:rFonts w:ascii="Times New Roman"/>
          <w:b w:val="false"/>
          <w:i w:val="false"/>
          <w:color w:val="000000"/>
          <w:sz w:val="28"/>
        </w:rPr>
        <w:t>
      1. Государственная услуга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 (далее - государственная услуга) оказывается медицинскими организациями в области здравоохранения Павлодарской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p>
    <w:bookmarkEnd w:id="2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left"/>
      </w:pPr>
      <w:r>
        <w:rPr>
          <w:rFonts w:ascii="Times New Roman"/>
          <w:b w:val="false"/>
          <w:i w:val="false"/>
          <w:color w:val="000000"/>
          <w:sz w:val="28"/>
        </w:rPr>
        <w:t>
      1) услугодателя;</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w:t>
      </w:r>
    </w:p>
    <w:bookmarkStart w:name="z396" w:id="207"/>
    <w:p>
      <w:pPr>
        <w:spacing w:after="0"/>
        <w:ind w:left="0"/>
        <w:jc w:val="both"/>
      </w:pPr>
      <w:r>
        <w:rPr>
          <w:rFonts w:ascii="Times New Roman"/>
          <w:b w:val="false"/>
          <w:i w:val="false"/>
          <w:color w:val="000000"/>
          <w:sz w:val="28"/>
        </w:rPr>
        <w:t>
      3. Результат оказания государственной услуги:</w:t>
      </w:r>
    </w:p>
    <w:bookmarkEnd w:id="207"/>
    <w:p>
      <w:pPr>
        <w:spacing w:after="0"/>
        <w:ind w:left="0"/>
        <w:jc w:val="both"/>
      </w:pPr>
      <w:r>
        <w:rPr>
          <w:rFonts w:ascii="Times New Roman"/>
          <w:b w:val="false"/>
          <w:i w:val="false"/>
          <w:color w:val="000000"/>
          <w:sz w:val="28"/>
        </w:rPr>
        <w:t xml:space="preserve">
      1) выписка из протокола о соответствии (несоответствии) требованиям, предъявляемым потенциальному поставщику, для участия в кампании прикрепления граждан Республики Казахстан и оралманов к субъектам здравоохранения, оказывающим первичную медико-санитарную помощь (далее - ПМСП)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294 "Об утверждении стандартов государственных услуг в сфере медицинской деятельности" (далее - Стандарт);</w:t>
      </w:r>
    </w:p>
    <w:p>
      <w:pPr>
        <w:spacing w:after="0"/>
        <w:ind w:left="0"/>
        <w:jc w:val="both"/>
      </w:pPr>
      <w:r>
        <w:rPr>
          <w:rFonts w:ascii="Times New Roman"/>
          <w:b w:val="false"/>
          <w:i w:val="false"/>
          <w:color w:val="000000"/>
          <w:sz w:val="28"/>
        </w:rPr>
        <w:t xml:space="preserve">
      2) выписка из протокола о соответствии (несоответствии) требованиям, предъявляемым потенциальному поставщику для участия в оказании гарантированного объема бесплатной медицинской помощи (далее - ГОБМП)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left"/>
      </w:pPr>
      <w:r>
        <w:rPr>
          <w:rFonts w:ascii="Times New Roman"/>
          <w:b w:val="false"/>
          <w:i w:val="false"/>
          <w:color w:val="000000"/>
          <w:sz w:val="28"/>
        </w:rPr>
        <w:t>
      Форма предоставления результата оказания государственной услуги - бумажная.</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Павлодарской области от 17.04.2017 </w:t>
      </w:r>
      <w:r>
        <w:rPr>
          <w:rFonts w:ascii="Times New Roman"/>
          <w:b w:val="false"/>
          <w:i w:val="false"/>
          <w:color w:val="000000"/>
          <w:sz w:val="28"/>
        </w:rPr>
        <w:t>№ 90/2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208"/>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08"/>
    <w:bookmarkStart w:name="z398" w:id="20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Павлодарской области от 17.04.2017 </w:t>
      </w:r>
      <w:r>
        <w:rPr>
          <w:rFonts w:ascii="Times New Roman"/>
          <w:b w:val="false"/>
          <w:i w:val="false"/>
          <w:color w:val="000000"/>
          <w:sz w:val="28"/>
        </w:rPr>
        <w:t>№ 90/2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Процесс оказания государственной услуги состоит из следующих процедур (действий):</w:t>
      </w:r>
      <w:r>
        <w:br/>
      </w:r>
      <w:r>
        <w:rPr>
          <w:rFonts w:ascii="Times New Roman"/>
          <w:b w:val="false"/>
          <w:i w:val="false"/>
          <w:color w:val="000000"/>
          <w:sz w:val="28"/>
        </w:rPr>
        <w:t>
      1) специалист структурного подразделения услугодателя принимает, регистрирует документы в течение 15 (пятнадцати) минут и передает зарегистрированные документы ответственному исполнителю. Заявки на участие принимаются в течение 5 (пяти) рабочих дней со дня размещения услугодателем объявления;</w:t>
      </w:r>
      <w:r>
        <w:br/>
      </w:r>
      <w:r>
        <w:rPr>
          <w:rFonts w:ascii="Times New Roman"/>
          <w:b w:val="false"/>
          <w:i w:val="false"/>
          <w:color w:val="000000"/>
          <w:sz w:val="28"/>
        </w:rPr>
        <w:t>
      2) ответственный исполнитель принимает и передает представленные документы на рассмотрение комиссии в течение 4 (четырех) часов следующего рабочего дня от последнего дня приема документов;</w:t>
      </w:r>
      <w:r>
        <w:br/>
      </w:r>
      <w:r>
        <w:rPr>
          <w:rFonts w:ascii="Times New Roman"/>
          <w:b w:val="false"/>
          <w:i w:val="false"/>
          <w:color w:val="000000"/>
          <w:sz w:val="28"/>
        </w:rPr>
        <w:t>
      3) комиссия рассматривает заявки на участие потенциальных поставщиков на соответствие (несоответствие) потенциального поставщика услуг ГОБМП предъявляемым требованиям и определяет потенциальных поставщиков в течение 4 (четырех) часов этого же рабочего дня. Комиссия передает заявки ответственному исполнителю.</w:t>
      </w:r>
      <w:r>
        <w:br/>
      </w:r>
      <w:r>
        <w:rPr>
          <w:rFonts w:ascii="Times New Roman"/>
          <w:b w:val="false"/>
          <w:i w:val="false"/>
          <w:color w:val="000000"/>
          <w:sz w:val="28"/>
        </w:rPr>
        <w:t>
      4) ответственный исполнитель оформляет выписку из протокола о соответствии (несоответствии) требованиям, предъявляемым потенциальному поставщику и передает услугополучателю результат оказания государственной услуги – в течение 3 (трех) рабочих дней;</w:t>
      </w:r>
    </w:p>
    <w:bookmarkEnd w:id="209"/>
    <w:p>
      <w:pPr>
        <w:spacing w:after="0"/>
        <w:ind w:left="0"/>
        <w:jc w:val="both"/>
      </w:pPr>
      <w:r>
        <w:rPr>
          <w:rFonts w:ascii="Times New Roman"/>
          <w:b w:val="false"/>
          <w:i w:val="false"/>
          <w:color w:val="000000"/>
          <w:sz w:val="28"/>
        </w:rPr>
        <w:t>
      Сроки оказания государственной услуги: со дня истечения окончательного срока представления заявок на участие – не более 4 (четырех) рабочих дней.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который служит основанием для начала выполнения следующей процедуры (действия):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структурного подразделения услугодателя - прием и регистрация представленных документов, передача ответственному исполнителю;</w:t>
      </w:r>
    </w:p>
    <w:p>
      <w:pPr>
        <w:spacing w:after="0"/>
        <w:ind w:left="0"/>
        <w:jc w:val="both"/>
      </w:pPr>
      <w:r>
        <w:rPr>
          <w:rFonts w:ascii="Times New Roman"/>
          <w:b w:val="false"/>
          <w:i w:val="false"/>
          <w:color w:val="000000"/>
          <w:sz w:val="28"/>
        </w:rPr>
        <w:t>
      ответственный исполнитель - проверка полноты представленных документов, передача документов комиссии, оформление выписок из протоколов;</w:t>
      </w:r>
    </w:p>
    <w:p>
      <w:pPr>
        <w:spacing w:after="0"/>
        <w:ind w:left="0"/>
        <w:jc w:val="both"/>
      </w:pPr>
      <w:r>
        <w:rPr>
          <w:rFonts w:ascii="Times New Roman"/>
          <w:b w:val="false"/>
          <w:i w:val="false"/>
          <w:color w:val="000000"/>
          <w:sz w:val="28"/>
        </w:rPr>
        <w:t>
      комиссия - определение потенциальных поставщиков о соответствии и (или) несоответствии требованиям, передача документов ответственному исполнителю;</w:t>
      </w:r>
    </w:p>
    <w:p>
      <w:pPr>
        <w:spacing w:after="0"/>
        <w:ind w:left="0"/>
        <w:jc w:val="both"/>
      </w:pPr>
      <w:r>
        <w:rPr>
          <w:rFonts w:ascii="Times New Roman"/>
          <w:b w:val="false"/>
          <w:i w:val="false"/>
          <w:color w:val="000000"/>
          <w:sz w:val="28"/>
        </w:rPr>
        <w:t>
      ответственный исполнитель - выдача услугополучателю результата оказания государственной услуги.</w:t>
      </w:r>
    </w:p>
    <w:bookmarkStart w:name="z401" w:id="21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10"/>
    <w:bookmarkStart w:name="z402" w:id="211"/>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структурного подразделения;</w:t>
      </w:r>
      <w:r>
        <w:br/>
      </w:r>
      <w:r>
        <w:rPr>
          <w:rFonts w:ascii="Times New Roman"/>
          <w:b w:val="false"/>
          <w:i w:val="false"/>
          <w:color w:val="000000"/>
          <w:sz w:val="28"/>
        </w:rPr>
        <w:t>
      2) ответственный исполнитель;</w:t>
      </w:r>
      <w:r>
        <w:br/>
      </w:r>
      <w:r>
        <w:rPr>
          <w:rFonts w:ascii="Times New Roman"/>
          <w:b w:val="false"/>
          <w:i w:val="false"/>
          <w:color w:val="000000"/>
          <w:sz w:val="28"/>
        </w:rPr>
        <w:t>
      3) комиссия.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11"/>
    <w:bookmarkStart w:name="z404" w:id="21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212"/>
    <w:bookmarkStart w:name="z405" w:id="213"/>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bookmarkEnd w:id="213"/>
    <w:p>
      <w:pPr>
        <w:spacing w:after="0"/>
        <w:ind w:left="0"/>
        <w:jc w:val="both"/>
      </w:pPr>
      <w:r>
        <w:rPr>
          <w:rFonts w:ascii="Times New Roman"/>
          <w:b w:val="false"/>
          <w:i w:val="false"/>
          <w:color w:val="000000"/>
          <w:sz w:val="28"/>
        </w:rPr>
        <w:t xml:space="preserve">
      1) услугополучатель либо его представитель по доверенности предоставляет в Государственную корпорацию заявление и документы, необходимые для оказания государственной услуги,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2) работник Государственной корпорации в течение 20 (двадцати) минут производит регистрацию заявления и документов, необходимых для оказания государственной услуги.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отказывает в приеме заявки на участие и выдает расписку об отказе в приеме документов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в Государственную корпорацию, если иное не предусмотрено законами Республики Казахстан;</w:t>
      </w:r>
    </w:p>
    <w:p>
      <w:pPr>
        <w:spacing w:after="0"/>
        <w:ind w:left="0"/>
        <w:jc w:val="both"/>
      </w:pPr>
      <w:r>
        <w:rPr>
          <w:rFonts w:ascii="Times New Roman"/>
          <w:b w:val="false"/>
          <w:i w:val="false"/>
          <w:color w:val="000000"/>
          <w:sz w:val="28"/>
        </w:rPr>
        <w:t>
      3) Работник Государственной корпорации до 13.00 часов следующего дня, после принятия документов, передает заявление и документы, необходимые для оказания государственной услуги услугодателю через курьера;</w:t>
      </w:r>
    </w:p>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 осуществляется работником Государственной корпорации на основании расписки, в указанный в ней срок, при личном посещении под роспись и по предъявлению документа, удостоверяющего личность и доверенности (для представителя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акимата Павлодарской области от 14.02.2017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214"/>
    <w:p>
      <w:pPr>
        <w:spacing w:after="0"/>
        <w:ind w:left="0"/>
        <w:jc w:val="both"/>
      </w:pPr>
      <w:r>
        <w:rPr>
          <w:rFonts w:ascii="Times New Roman"/>
          <w:b w:val="false"/>
          <w:i w:val="false"/>
          <w:color w:val="000000"/>
          <w:sz w:val="28"/>
        </w:rPr>
        <w:t xml:space="preserve">
      10.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соответствия (несоответствия)</w:t>
            </w:r>
            <w:r>
              <w:br/>
            </w:r>
            <w:r>
              <w:rPr>
                <w:rFonts w:ascii="Times New Roman"/>
                <w:b w:val="false"/>
                <w:i w:val="false"/>
                <w:color w:val="000000"/>
                <w:sz w:val="20"/>
              </w:rPr>
              <w:t>потенциального поставщика</w:t>
            </w:r>
            <w:r>
              <w:br/>
            </w:r>
            <w:r>
              <w:rPr>
                <w:rFonts w:ascii="Times New Roman"/>
                <w:b w:val="false"/>
                <w:i w:val="false"/>
                <w:color w:val="000000"/>
                <w:sz w:val="20"/>
              </w:rPr>
              <w:t>услуг 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предъявляемым</w:t>
            </w:r>
            <w:r>
              <w:br/>
            </w:r>
            <w:r>
              <w:rPr>
                <w:rFonts w:ascii="Times New Roman"/>
                <w:b w:val="false"/>
                <w:i w:val="false"/>
                <w:color w:val="000000"/>
                <w:sz w:val="20"/>
              </w:rPr>
              <w:t>требованиям"</w:t>
            </w:r>
          </w:p>
        </w:tc>
      </w:tr>
    </w:tbl>
    <w:bookmarkStart w:name="z408" w:id="215"/>
    <w:p>
      <w:pPr>
        <w:spacing w:after="0"/>
        <w:ind w:left="0"/>
        <w:jc w:val="left"/>
      </w:pPr>
      <w:r>
        <w:rPr>
          <w:rFonts w:ascii="Times New Roman"/>
          <w:b/>
          <w:i w:val="false"/>
          <w:color w:val="000000"/>
        </w:rPr>
        <w:t xml:space="preserve"> Описание последовательности процедур (действий) между структурными</w:t>
      </w:r>
      <w:r>
        <w:br/>
      </w:r>
      <w:r>
        <w:rPr>
          <w:rFonts w:ascii="Times New Roman"/>
          <w:b/>
          <w:i w:val="false"/>
          <w:color w:val="000000"/>
        </w:rPr>
        <w:t>подразделениями (работниками) с указанием длительности</w:t>
      </w:r>
      <w:r>
        <w:br/>
      </w:r>
      <w:r>
        <w:rPr>
          <w:rFonts w:ascii="Times New Roman"/>
          <w:b/>
          <w:i w:val="false"/>
          <w:color w:val="000000"/>
        </w:rPr>
        <w:t>каждой процедуры (действия)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869"/>
        <w:gridCol w:w="2027"/>
        <w:gridCol w:w="2873"/>
        <w:gridCol w:w="1394"/>
        <w:gridCol w:w="2378"/>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структурного подразделения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документов и направление ответственному исполнителю</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передача документов на рассмотрение комиссии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заявок и направление ответственному исполнителю</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выписки из протокола о соответствии (несоответствии) требованиям</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(выписка из протокола о соответствии (несоответствии) требованиям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ответственного исполнителя и передача ему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протокола</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минут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часов следующего дня от последнего дня приема документов</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часов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соответствия (несоответствия)</w:t>
            </w:r>
            <w:r>
              <w:br/>
            </w:r>
            <w:r>
              <w:rPr>
                <w:rFonts w:ascii="Times New Roman"/>
                <w:b w:val="false"/>
                <w:i w:val="false"/>
                <w:color w:val="000000"/>
                <w:sz w:val="20"/>
              </w:rPr>
              <w:t>потенциального поставщика</w:t>
            </w:r>
            <w:r>
              <w:br/>
            </w:r>
            <w:r>
              <w:rPr>
                <w:rFonts w:ascii="Times New Roman"/>
                <w:b w:val="false"/>
                <w:i w:val="false"/>
                <w:color w:val="000000"/>
                <w:sz w:val="20"/>
              </w:rPr>
              <w:t>услуг 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предъявляемым</w:t>
            </w:r>
            <w:r>
              <w:br/>
            </w:r>
            <w:r>
              <w:rPr>
                <w:rFonts w:ascii="Times New Roman"/>
                <w:b w:val="false"/>
                <w:i w:val="false"/>
                <w:color w:val="000000"/>
                <w:sz w:val="20"/>
              </w:rPr>
              <w:t>требованиям"</w:t>
            </w:r>
          </w:p>
        </w:tc>
      </w:tr>
    </w:tbl>
    <w:bookmarkStart w:name="z410" w:id="21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16"/>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217"/>
    <w:p>
      <w:pPr>
        <w:spacing w:after="0"/>
        <w:ind w:left="0"/>
        <w:jc w:val="left"/>
      </w:pPr>
      <w:r>
        <w:rPr>
          <w:rFonts w:ascii="Times New Roman"/>
          <w:b/>
          <w:i w:val="false"/>
          <w:color w:val="000000"/>
        </w:rPr>
        <w:t xml:space="preserve"> Условные обозначения</w:t>
      </w:r>
    </w:p>
    <w:bookmarkEnd w:id="217"/>
    <w:p>
      <w:pPr>
        <w:spacing w:after="0"/>
        <w:ind w:left="0"/>
        <w:jc w:val="left"/>
      </w:pPr>
      <w:r>
        <w:br/>
      </w:r>
    </w:p>
    <w:p>
      <w:pPr>
        <w:spacing w:after="0"/>
        <w:ind w:left="0"/>
        <w:jc w:val="both"/>
      </w:pPr>
      <w:r>
        <w:drawing>
          <wp:inline distT="0" distB="0" distL="0" distR="0">
            <wp:extent cx="72263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263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160/5</w:t>
            </w:r>
          </w:p>
        </w:tc>
      </w:tr>
    </w:tbl>
    <w:bookmarkStart w:name="z413" w:id="2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согласия или отзыва согласия на прижизненное добровольное</w:t>
      </w:r>
      <w:r>
        <w:br/>
      </w:r>
      <w:r>
        <w:rPr>
          <w:rFonts w:ascii="Times New Roman"/>
          <w:b/>
          <w:i w:val="false"/>
          <w:color w:val="000000"/>
        </w:rPr>
        <w:t>пожертвование тканей (части ткани) и (или) органов (части органов) после смерти</w:t>
      </w:r>
      <w:r>
        <w:br/>
      </w:r>
      <w:r>
        <w:rPr>
          <w:rFonts w:ascii="Times New Roman"/>
          <w:b/>
          <w:i w:val="false"/>
          <w:color w:val="000000"/>
        </w:rPr>
        <w:t>в целях трансплантации"</w:t>
      </w:r>
    </w:p>
    <w:bookmarkEnd w:id="218"/>
    <w:p>
      <w:pPr>
        <w:spacing w:after="0"/>
        <w:ind w:left="0"/>
        <w:jc w:val="both"/>
      </w:pPr>
      <w:r>
        <w:rPr>
          <w:rFonts w:ascii="Times New Roman"/>
          <w:b w:val="false"/>
          <w:i w:val="false"/>
          <w:color w:val="ff0000"/>
          <w:sz w:val="28"/>
        </w:rPr>
        <w:t xml:space="preserve">
      Сноска. Постановление дополнено регламентом в соответствии с постановлением акимата Павлодарской области от 26.05.2016 </w:t>
      </w:r>
      <w:r>
        <w:rPr>
          <w:rFonts w:ascii="Times New Roman"/>
          <w:b w:val="false"/>
          <w:i w:val="false"/>
          <w:color w:val="ff0000"/>
          <w:sz w:val="28"/>
        </w:rPr>
        <w:t>№ 168/4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4" w:id="219"/>
    <w:p>
      <w:pPr>
        <w:spacing w:after="0"/>
        <w:ind w:left="0"/>
        <w:jc w:val="left"/>
      </w:pPr>
      <w:r>
        <w:rPr>
          <w:rFonts w:ascii="Times New Roman"/>
          <w:b/>
          <w:i w:val="false"/>
          <w:color w:val="000000"/>
        </w:rPr>
        <w:t xml:space="preserve"> 1. Общие положения</w:t>
      </w:r>
    </w:p>
    <w:bookmarkEnd w:id="219"/>
    <w:bookmarkStart w:name="z415" w:id="220"/>
    <w:p>
      <w:pPr>
        <w:spacing w:after="0"/>
        <w:ind w:left="0"/>
        <w:jc w:val="both"/>
      </w:pPr>
      <w:r>
        <w:rPr>
          <w:rFonts w:ascii="Times New Roman"/>
          <w:b w:val="false"/>
          <w:i w:val="false"/>
          <w:color w:val="000000"/>
          <w:sz w:val="28"/>
        </w:rPr>
        <w:t>
      1. Государственная услуга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 (далее – государственная услуга) оказывается медицинскими организациями, оказывающими первичную медико-санитарную помощь (далее - услугодатель).</w:t>
      </w:r>
    </w:p>
    <w:bookmarkEnd w:id="2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w:t>
      </w:r>
    </w:p>
    <w:bookmarkStart w:name="z416" w:id="221"/>
    <w:p>
      <w:pPr>
        <w:spacing w:after="0"/>
        <w:ind w:left="0"/>
        <w:jc w:val="both"/>
      </w:pPr>
      <w:r>
        <w:rPr>
          <w:rFonts w:ascii="Times New Roman"/>
          <w:b w:val="false"/>
          <w:i w:val="false"/>
          <w:color w:val="000000"/>
          <w:sz w:val="28"/>
        </w:rPr>
        <w:t>
      2. Форма оказания государственной услуги: бумажная.</w:t>
      </w:r>
    </w:p>
    <w:bookmarkEnd w:id="221"/>
    <w:bookmarkStart w:name="z417" w:id="222"/>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222"/>
    <w:p>
      <w:pPr>
        <w:spacing w:after="0"/>
        <w:ind w:left="0"/>
        <w:jc w:val="both"/>
      </w:pPr>
      <w:r>
        <w:rPr>
          <w:rFonts w:ascii="Times New Roman"/>
          <w:b w:val="false"/>
          <w:i w:val="false"/>
          <w:color w:val="000000"/>
          <w:sz w:val="28"/>
        </w:rPr>
        <w:t xml:space="preserve">
      1) справка о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(далее – Стандарт) либо справка об отказе в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(далее – справка о регистрации согласия, отказа);</w:t>
      </w:r>
    </w:p>
    <w:p>
      <w:pPr>
        <w:spacing w:after="0"/>
        <w:ind w:left="0"/>
        <w:jc w:val="both"/>
      </w:pPr>
      <w:r>
        <w:rPr>
          <w:rFonts w:ascii="Times New Roman"/>
          <w:b w:val="false"/>
          <w:i w:val="false"/>
          <w:color w:val="000000"/>
          <w:sz w:val="28"/>
        </w:rPr>
        <w:t xml:space="preserve">
      2) справка о регистрации отзыва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(далее - справка о регистрации отзыва согласия).</w:t>
      </w:r>
    </w:p>
    <w:bookmarkStart w:name="z418" w:id="223"/>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23"/>
    <w:bookmarkStart w:name="z419" w:id="22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224"/>
    <w:bookmarkStart w:name="z420" w:id="22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через услугодателя:</w:t>
      </w:r>
    </w:p>
    <w:bookmarkEnd w:id="225"/>
    <w:p>
      <w:pPr>
        <w:spacing w:after="0"/>
        <w:ind w:left="0"/>
        <w:jc w:val="both"/>
      </w:pPr>
      <w:r>
        <w:rPr>
          <w:rFonts w:ascii="Times New Roman"/>
          <w:b w:val="false"/>
          <w:i w:val="false"/>
          <w:color w:val="000000"/>
          <w:sz w:val="28"/>
        </w:rPr>
        <w:t>
      с момента сдачи услугополучателем пакета документов услугодателю, медицинский регистратор в течение 15 (пятнадцати) минут принимает и регистрирует заявление проверяет наличие прикрепления к данному услугодателю согласно регистру прикрепленного населения;</w:t>
      </w:r>
    </w:p>
    <w:p>
      <w:pPr>
        <w:spacing w:after="0"/>
        <w:ind w:left="0"/>
        <w:jc w:val="both"/>
      </w:pPr>
      <w:r>
        <w:rPr>
          <w:rFonts w:ascii="Times New Roman"/>
          <w:b w:val="false"/>
          <w:i w:val="false"/>
          <w:color w:val="000000"/>
          <w:sz w:val="28"/>
        </w:rPr>
        <w:t>
      в течение 15 (пятнадцати) минут участковый врач (врач общей практики) проводит клинический осмотр, проверяет сведения в системе "Регистр диспансерных больных" заполняет справку о регистрации согласия, отказа или справку о регистрации отзыва согласия, передает ее заведующему отделения;</w:t>
      </w:r>
    </w:p>
    <w:p>
      <w:pPr>
        <w:spacing w:after="0"/>
        <w:ind w:left="0"/>
        <w:jc w:val="both"/>
      </w:pPr>
      <w:r>
        <w:rPr>
          <w:rFonts w:ascii="Times New Roman"/>
          <w:b w:val="false"/>
          <w:i w:val="false"/>
          <w:color w:val="000000"/>
          <w:sz w:val="28"/>
        </w:rPr>
        <w:t>
      заведующий отделения в течение 1 (одного) рабочего дня проверяет, подписывает справку о регистрации согласия, отказа или справку о регистрации отзыва согласия и передает руководителю организации;</w:t>
      </w:r>
    </w:p>
    <w:p>
      <w:pPr>
        <w:spacing w:after="0"/>
        <w:ind w:left="0"/>
        <w:jc w:val="both"/>
      </w:pPr>
      <w:r>
        <w:rPr>
          <w:rFonts w:ascii="Times New Roman"/>
          <w:b w:val="false"/>
          <w:i w:val="false"/>
          <w:color w:val="000000"/>
          <w:sz w:val="28"/>
        </w:rPr>
        <w:t>
      руководитель организации в течение 1 (одного) рабочего дня проверяет подписывает справку о регистрации согласия, отказа или справку о регистрации отзыва согласия и передает медицинскому регистратору;</w:t>
      </w:r>
    </w:p>
    <w:p>
      <w:pPr>
        <w:spacing w:after="0"/>
        <w:ind w:left="0"/>
        <w:jc w:val="both"/>
      </w:pPr>
      <w:r>
        <w:rPr>
          <w:rFonts w:ascii="Times New Roman"/>
          <w:b w:val="false"/>
          <w:i w:val="false"/>
          <w:color w:val="000000"/>
          <w:sz w:val="28"/>
        </w:rPr>
        <w:t>
      в течение 20 минут медицинский регистратор регистрирует справку в журнале регистрации согласия и отказов в регистрации на прижизненное добровольное пожертвование тканей (части ткани) и (или) органов (части органов) после смерти в целях трансплантации, выдает справку о регистрации согласия, отказа или справку о регистрации отзыва согласия.</w:t>
      </w:r>
    </w:p>
    <w:bookmarkStart w:name="z421" w:id="226"/>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26"/>
    <w:p>
      <w:pPr>
        <w:spacing w:after="0"/>
        <w:ind w:left="0"/>
        <w:jc w:val="both"/>
      </w:pPr>
      <w:r>
        <w:rPr>
          <w:rFonts w:ascii="Times New Roman"/>
          <w:b w:val="false"/>
          <w:i w:val="false"/>
          <w:color w:val="000000"/>
          <w:sz w:val="28"/>
        </w:rPr>
        <w:t xml:space="preserve">
      1) справка о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справка об отказе в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2) справка о регистрации отзыва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Start w:name="z422" w:id="2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27"/>
    <w:bookmarkStart w:name="z423" w:id="22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28"/>
    <w:p>
      <w:pPr>
        <w:spacing w:after="0"/>
        <w:ind w:left="0"/>
        <w:jc w:val="both"/>
      </w:pPr>
      <w:r>
        <w:rPr>
          <w:rFonts w:ascii="Times New Roman"/>
          <w:b w:val="false"/>
          <w:i w:val="false"/>
          <w:color w:val="000000"/>
          <w:sz w:val="28"/>
        </w:rPr>
        <w:t>
      1) медицинский регистратор;</w:t>
      </w:r>
    </w:p>
    <w:p>
      <w:pPr>
        <w:spacing w:after="0"/>
        <w:ind w:left="0"/>
        <w:jc w:val="both"/>
      </w:pPr>
      <w:r>
        <w:rPr>
          <w:rFonts w:ascii="Times New Roman"/>
          <w:b w:val="false"/>
          <w:i w:val="false"/>
          <w:color w:val="000000"/>
          <w:sz w:val="28"/>
        </w:rPr>
        <w:t>
      2) участковый врач (врач общей практики);</w:t>
      </w:r>
    </w:p>
    <w:p>
      <w:pPr>
        <w:spacing w:after="0"/>
        <w:ind w:left="0"/>
        <w:jc w:val="both"/>
      </w:pPr>
      <w:r>
        <w:rPr>
          <w:rFonts w:ascii="Times New Roman"/>
          <w:b w:val="false"/>
          <w:i w:val="false"/>
          <w:color w:val="000000"/>
          <w:sz w:val="28"/>
        </w:rPr>
        <w:t>
      3) заведующий отделением;</w:t>
      </w:r>
    </w:p>
    <w:p>
      <w:pPr>
        <w:spacing w:after="0"/>
        <w:ind w:left="0"/>
        <w:jc w:val="both"/>
      </w:pPr>
      <w:r>
        <w:rPr>
          <w:rFonts w:ascii="Times New Roman"/>
          <w:b w:val="false"/>
          <w:i w:val="false"/>
          <w:color w:val="000000"/>
          <w:sz w:val="28"/>
        </w:rPr>
        <w:t>
      2) руководитель организации.</w:t>
      </w:r>
    </w:p>
    <w:bookmarkStart w:name="z424" w:id="229"/>
    <w:p>
      <w:pPr>
        <w:spacing w:after="0"/>
        <w:ind w:left="0"/>
        <w:jc w:val="both"/>
      </w:pPr>
      <w:r>
        <w:rPr>
          <w:rFonts w:ascii="Times New Roman"/>
          <w:b w:val="false"/>
          <w:i w:val="false"/>
          <w:color w:val="000000"/>
          <w:sz w:val="28"/>
        </w:rPr>
        <w:t xml:space="preserve">
      8. Описание последовательности действий при регистрации прижизненного, добровольного пожертвования тканей (части ткани) и (или) органов (части органов) после смерти в целях трансплантации с указанием срока выполнения каждого действия приведены в </w:t>
      </w:r>
      <w:r>
        <w:rPr>
          <w:rFonts w:ascii="Times New Roman"/>
          <w:b w:val="false"/>
          <w:i w:val="false"/>
          <w:color w:val="000000"/>
          <w:sz w:val="28"/>
        </w:rPr>
        <w:t>приложении</w:t>
      </w:r>
      <w:r>
        <w:rPr>
          <w:rFonts w:ascii="Times New Roman"/>
          <w:b w:val="false"/>
          <w:i w:val="false"/>
          <w:color w:val="000000"/>
          <w:sz w:val="28"/>
        </w:rPr>
        <w:t xml:space="preserve"> настоящего регламента.</w:t>
      </w:r>
    </w:p>
    <w:bookmarkEnd w:id="229"/>
    <w:bookmarkStart w:name="z425" w:id="230"/>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 государственной услуги</w:t>
      </w:r>
    </w:p>
    <w:bookmarkEnd w:id="230"/>
    <w:bookmarkStart w:name="z426" w:id="231"/>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через веб-портал "электронного правительства" www.egov.kz не оказывается.</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прижизненного, добровольного</w:t>
            </w:r>
            <w:r>
              <w:br/>
            </w:r>
            <w:r>
              <w:rPr>
                <w:rFonts w:ascii="Times New Roman"/>
                <w:b w:val="false"/>
                <w:i w:val="false"/>
                <w:color w:val="000000"/>
                <w:sz w:val="20"/>
              </w:rPr>
              <w:t>пожертвования тканей</w:t>
            </w:r>
            <w:r>
              <w:br/>
            </w:r>
            <w:r>
              <w:rPr>
                <w:rFonts w:ascii="Times New Roman"/>
                <w:b w:val="false"/>
                <w:i w:val="false"/>
                <w:color w:val="000000"/>
                <w:sz w:val="20"/>
              </w:rPr>
              <w:t>(части ткани) и (или)</w:t>
            </w:r>
            <w:r>
              <w:br/>
            </w:r>
            <w:r>
              <w:rPr>
                <w:rFonts w:ascii="Times New Roman"/>
                <w:b w:val="false"/>
                <w:i w:val="false"/>
                <w:color w:val="000000"/>
                <w:sz w:val="20"/>
              </w:rPr>
              <w:t>органов (части органов)</w:t>
            </w:r>
            <w:r>
              <w:br/>
            </w:r>
            <w:r>
              <w:rPr>
                <w:rFonts w:ascii="Times New Roman"/>
                <w:b w:val="false"/>
                <w:i w:val="false"/>
                <w:color w:val="000000"/>
                <w:sz w:val="20"/>
              </w:rPr>
              <w:t>после смерти в целях</w:t>
            </w:r>
            <w:r>
              <w:br/>
            </w:r>
            <w:r>
              <w:rPr>
                <w:rFonts w:ascii="Times New Roman"/>
                <w:b w:val="false"/>
                <w:i w:val="false"/>
                <w:color w:val="000000"/>
                <w:sz w:val="20"/>
              </w:rPr>
              <w:t>трансплантации"</w:t>
            </w:r>
          </w:p>
        </w:tc>
      </w:tr>
    </w:tbl>
    <w:bookmarkStart w:name="z428" w:id="23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"Регистрация прижизненного, добровольного пожертвования тканей (части ткани)</w:t>
      </w:r>
      <w:r>
        <w:br/>
      </w:r>
      <w:r>
        <w:rPr>
          <w:rFonts w:ascii="Times New Roman"/>
          <w:b/>
          <w:i w:val="false"/>
          <w:color w:val="000000"/>
        </w:rPr>
        <w:t xml:space="preserve">и (или) органов (части органов) после смерти в целях трансплантации" </w:t>
      </w:r>
    </w:p>
    <w:bookmarkEnd w:id="232"/>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175000"/>
                    </a:xfrm>
                    <a:prstGeom prst="rect">
                      <a:avLst/>
                    </a:prstGeom>
                  </pic:spPr>
                </pic:pic>
              </a:graphicData>
            </a:graphic>
          </wp:inline>
        </w:drawing>
      </w:r>
    </w:p>
    <w:p>
      <w:pPr>
        <w:spacing w:after="0"/>
        <w:ind w:left="0"/>
        <w:jc w:val="left"/>
      </w:pPr>
      <w:r>
        <w:br/>
      </w:r>
    </w:p>
    <w:bookmarkStart w:name="z429" w:id="233"/>
    <w:p>
      <w:pPr>
        <w:spacing w:after="0"/>
        <w:ind w:left="0"/>
        <w:jc w:val="left"/>
      </w:pPr>
      <w:r>
        <w:rPr>
          <w:rFonts w:ascii="Times New Roman"/>
          <w:b/>
          <w:i w:val="false"/>
          <w:color w:val="000000"/>
        </w:rPr>
        <w:t xml:space="preserve"> Условные обозначения:</w:t>
      </w:r>
    </w:p>
    <w:bookmarkEnd w:id="233"/>
    <w:p>
      <w:pPr>
        <w:spacing w:after="0"/>
        <w:ind w:left="0"/>
        <w:jc w:val="left"/>
      </w:pPr>
      <w:r>
        <w:br/>
      </w:r>
    </w:p>
    <w:p>
      <w:pPr>
        <w:spacing w:after="0"/>
        <w:ind w:left="0"/>
        <w:jc w:val="both"/>
      </w:pPr>
      <w:r>
        <w:drawing>
          <wp:inline distT="0" distB="0" distL="0" distR="0">
            <wp:extent cx="5905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05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