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f51b" w14:textId="134f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"Отдел физической культуры и спорта акимата Федоровского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Федоровского района Костанайской области от 26 мая 2015 года № 183. Зарегистрировано Департаментом юстиции Костанайской области 29 июня 2015 года № 5699. Утратило силу постановлением акимата Федоровского района Костанайской области от 25 апреля 2016 года № 122</w:t>
      </w:r>
    </w:p>
    <w:p>
      <w:pPr>
        <w:spacing w:after="0"/>
        <w:ind w:left="0"/>
        <w:jc w:val="left"/>
      </w:pPr>
      <w:r>
        <w:rPr>
          <w:rFonts w:ascii="Times New Roman"/>
          <w:b w:val="false"/>
          <w:i w:val="false"/>
          <w:color w:val="ff0000"/>
          <w:sz w:val="28"/>
        </w:rPr>
        <w:t xml:space="preserve">      Сноска. Утратило силу постановлением акимата Федоровского района Костанайской области от 25.04.2016 </w:t>
      </w:r>
      <w:r>
        <w:rPr>
          <w:rFonts w:ascii="Times New Roman"/>
          <w:b w:val="false"/>
          <w:i w:val="false"/>
          <w:color w:val="ff0000"/>
          <w:sz w:val="28"/>
        </w:rPr>
        <w:t>№ 122</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25 августа 2014 года № 898 "О мерах по разграничению полномочий между уровнями государственного управления Республики Казахстан", акимат Федоровского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"Отдел физической культуры и спорта акимата Федоровского района".</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района Байменову З. 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 района</w:t>
            </w:r>
            <w:r>
              <w:br/>
            </w:r>
            <w:r>
              <w:rPr>
                <w:rFonts w:ascii="Times New Roman"/>
                <w:b w:val="false"/>
                <w:i w:val="false"/>
                <w:color w:val="000000"/>
                <w:sz w:val="20"/>
              </w:rPr>
              <w:t>от 26 мая 2015 года № 183</w:t>
            </w:r>
          </w:p>
        </w:tc>
      </w:tr>
    </w:tbl>
    <w:p>
      <w:pPr>
        <w:spacing w:after="0"/>
        <w:ind w:left="0"/>
        <w:jc w:val="left"/>
      </w:pPr>
      <w:r>
        <w:rPr>
          <w:rFonts w:ascii="Times New Roman"/>
          <w:b/>
          <w:i w:val="false"/>
          <w:color w:val="000000"/>
        </w:rPr>
        <w:t xml:space="preserve"> Положение о государственном учреждении "Отдел физической</w:t>
      </w:r>
      <w:r>
        <w:br/>
      </w:r>
      <w:r>
        <w:rPr>
          <w:rFonts w:ascii="Times New Roman"/>
          <w:b/>
          <w:i w:val="false"/>
          <w:color w:val="000000"/>
        </w:rPr>
        <w:t>культуры и спорта акимата Федоровского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"Отдел физической культуры и спорта акимата Федоровского района" является государственным органом Республики Казахстан, осуществляющим руководство в сферах регулирования вопросов физической культуры и спорта.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"Отдел физической культуры и спорта акимата Федоровского района" имеет подведомственное учреждение "коммунальное государственное учреждение "Федоровская районная детско-юношеская спортивная школа".</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"Отдел физической культуры и спорта акимата Федоровского района"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Правительства Республики Казахстан, постановлениями акимата Костанайской области, решениями акима Костанайской области, постановлениями акимата Федоровского района, решениями акима Федоровского района, иными нормативными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"Отдел физической культуры и спорта акимата Федоровского района" является юридическим лицом в организационно-правовой форме государственного учреждения, имеет печать со своим наименованием на государственном языке, бланки установленного образца, в соответствии с законодательством Республики Казахстан счет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"Отдел физической культуры и спорта акимата Федоровского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"Отдел физической культуры и спорта акимата Федоровского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"Отдел физической культуры и спорта акимата Федоровского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физической культуры и спорта акимата Федоровского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"Отдел физической культуры и спорта акимата Федоровского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111900, Республика Казахстан, Костанайская область, село Федоровка, улица Ч. Валиханова, 9 а.</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"Отдел физической культуры и спорта акимата Федоровского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"Отдел физической культуры и спорта акимата Федоровского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"Отдел физической культуры и спорта акимата Федоровского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"Отдел физической культуры и спорта акимата Федоровского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физической культуры и спорта акимата Федоровского района".</w:t>
      </w:r>
      <w:r>
        <w:br/>
      </w:r>
      <w:r>
        <w:rPr>
          <w:rFonts w:ascii="Times New Roman"/>
          <w:b w:val="false"/>
          <w:i w:val="false"/>
          <w:color w:val="000000"/>
          <w:sz w:val="28"/>
        </w:rPr>
        <w:t>
      Государственному учреждению "Отдел физической культуры и спорта акимата Федоровского района" законодательными актами не предоставлено право осуществлять приносящую доходы деятельность.</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w:t>
      </w:r>
      <w:r>
        <w:br/>
      </w:r>
      <w:r>
        <w:rPr>
          <w:rFonts w:ascii="Times New Roman"/>
          <w:b w:val="false"/>
          <w:i w:val="false"/>
          <w:color w:val="000000"/>
          <w:sz w:val="28"/>
        </w:rPr>
        <w:t>
      права и обязанности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"Отдел физической культуры и спорта акимата Федоровского района": обеспечение государственной поддержки развития и совершенствования сферы физической культуры и спорта, создание условий для беспрепятственного и широкого доступа к ресурсам физической культуры и спорта населения района.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1) обеспечение безопасности жизни и здоровья лиц, занимающихся физической культурой и спортом, а также участников и зрителей физкультурно–оздоровительных и спортивных мероприятий и соблюдение общественного порядка в местах проведения спортивно-массовых мероприятий;</w:t>
      </w:r>
      <w:r>
        <w:br/>
      </w:r>
      <w:r>
        <w:rPr>
          <w:rFonts w:ascii="Times New Roman"/>
          <w:b w:val="false"/>
          <w:i w:val="false"/>
          <w:color w:val="000000"/>
          <w:sz w:val="28"/>
        </w:rPr>
        <w:t>
      2) развитие национальных, технических и прикладных видов спорта;</w:t>
      </w:r>
      <w:r>
        <w:br/>
      </w:r>
      <w:r>
        <w:rPr>
          <w:rFonts w:ascii="Times New Roman"/>
          <w:b w:val="false"/>
          <w:i w:val="false"/>
          <w:color w:val="000000"/>
          <w:sz w:val="28"/>
        </w:rPr>
        <w:t>
      3) поддержка и стимулирование физической культуры и спорта.</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1)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2) проводит районные спортивные соревнования по видам спорта совместно с местными аккредитованными спортивными федерациями;</w:t>
      </w:r>
      <w:r>
        <w:br/>
      </w:r>
      <w:r>
        <w:rPr>
          <w:rFonts w:ascii="Times New Roman"/>
          <w:b w:val="false"/>
          <w:i w:val="false"/>
          <w:color w:val="000000"/>
          <w:sz w:val="28"/>
        </w:rPr>
        <w:t>
      3) обеспечивает подготовку районных сборных команд по видам спорта и их выступления на областных спортивных соревнованиях;</w:t>
      </w:r>
      <w:r>
        <w:br/>
      </w:r>
      <w:r>
        <w:rPr>
          <w:rFonts w:ascii="Times New Roman"/>
          <w:b w:val="false"/>
          <w:i w:val="false"/>
          <w:color w:val="000000"/>
          <w:sz w:val="28"/>
        </w:rPr>
        <w:t>
      4) обеспечивает развитие массового спорта и национальных видов спорта на территории соответствующей административно-территориальной единицы;</w:t>
      </w:r>
      <w:r>
        <w:br/>
      </w:r>
      <w:r>
        <w:rPr>
          <w:rFonts w:ascii="Times New Roman"/>
          <w:b w:val="false"/>
          <w:i w:val="false"/>
          <w:color w:val="000000"/>
          <w:sz w:val="28"/>
        </w:rPr>
        <w:t>
      5) координирует деятельность районных физкультурно-спортивных организаций на территории соответствующей административно-территориальной единицы;</w:t>
      </w:r>
      <w:r>
        <w:br/>
      </w:r>
      <w:r>
        <w:rPr>
          <w:rFonts w:ascii="Times New Roman"/>
          <w:b w:val="false"/>
          <w:i w:val="false"/>
          <w:color w:val="000000"/>
          <w:sz w:val="28"/>
        </w:rPr>
        <w:t>
      6) присваивает спортсменам спортивные разряды спортсмен 2 разряда, спортсмен 3 разряда, спортсмен 1 юношеского разряда, спортсмен 2 юношеского разряда, спортсмен 3 юношеского разряда;</w:t>
      </w:r>
      <w:r>
        <w:br/>
      </w:r>
      <w:r>
        <w:rPr>
          <w:rFonts w:ascii="Times New Roman"/>
          <w:b w:val="false"/>
          <w:i w:val="false"/>
          <w:color w:val="000000"/>
          <w:sz w:val="28"/>
        </w:rPr>
        <w:t>
      7) присваивает квалификационные категории: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r>
        <w:br/>
      </w:r>
      <w:r>
        <w:rPr>
          <w:rFonts w:ascii="Times New Roman"/>
          <w:b w:val="false"/>
          <w:i w:val="false"/>
          <w:color w:val="000000"/>
          <w:sz w:val="28"/>
        </w:rPr>
        <w:t>
      8) реализует единый региональный календарь спортивно-массовых мероприятий;</w:t>
      </w:r>
      <w:r>
        <w:br/>
      </w:r>
      <w:r>
        <w:rPr>
          <w:rFonts w:ascii="Times New Roman"/>
          <w:b w:val="false"/>
          <w:i w:val="false"/>
          <w:color w:val="000000"/>
          <w:sz w:val="28"/>
        </w:rPr>
        <w:t>
      9) координирует организацию и проведение спортивных мероприятий на территории соответствующей административно-территориальной единицы;</w:t>
      </w:r>
      <w:r>
        <w:br/>
      </w:r>
      <w:r>
        <w:rPr>
          <w:rFonts w:ascii="Times New Roman"/>
          <w:b w:val="false"/>
          <w:i w:val="false"/>
          <w:color w:val="000000"/>
          <w:sz w:val="28"/>
        </w:rPr>
        <w:t>
      10) осуществляет сбор, анализ и предоставляет местному исполнительному органу области информацию по развитию физической культуры и спорта на территории соответствующей административно-территориальной единицы по форме и в сроки, установленные законодательством Республики Казахстан;</w:t>
      </w:r>
      <w:r>
        <w:br/>
      </w:r>
      <w:r>
        <w:rPr>
          <w:rFonts w:ascii="Times New Roman"/>
          <w:b w:val="false"/>
          <w:i w:val="false"/>
          <w:color w:val="000000"/>
          <w:sz w:val="28"/>
        </w:rPr>
        <w:t>
      11) формирует и утверждает районные списки сборных команд по видам спорта по предложениям региональных и местных аккредитованных спортивных федераций;</w:t>
      </w:r>
      <w:r>
        <w:br/>
      </w:r>
      <w:r>
        <w:rPr>
          <w:rFonts w:ascii="Times New Roman"/>
          <w:b w:val="false"/>
          <w:i w:val="false"/>
          <w:color w:val="000000"/>
          <w:sz w:val="28"/>
        </w:rPr>
        <w:t>
      12) организует медицинское обеспечение официальных физкультурных и спортивных мероприятий;</w:t>
      </w:r>
      <w:r>
        <w:br/>
      </w:r>
      <w:r>
        <w:rPr>
          <w:rFonts w:ascii="Times New Roman"/>
          <w:b w:val="false"/>
          <w:i w:val="false"/>
          <w:color w:val="000000"/>
          <w:sz w:val="28"/>
        </w:rPr>
        <w:t>
      13) обеспечивает общественный порядок и общественную безопасность при проведении физкультурных и спортивных мероприятий;</w:t>
      </w:r>
      <w:r>
        <w:br/>
      </w:r>
      <w:r>
        <w:rPr>
          <w:rFonts w:ascii="Times New Roman"/>
          <w:b w:val="false"/>
          <w:i w:val="false"/>
          <w:color w:val="000000"/>
          <w:sz w:val="28"/>
        </w:rPr>
        <w:t>
      14) оказывает методическую и консультативную помощь спортивным организациям;</w:t>
      </w:r>
      <w:r>
        <w:br/>
      </w:r>
      <w:r>
        <w:rPr>
          <w:rFonts w:ascii="Times New Roman"/>
          <w:b w:val="false"/>
          <w:i w:val="false"/>
          <w:color w:val="000000"/>
          <w:sz w:val="28"/>
        </w:rPr>
        <w:t>
      14-1) обеспечивает деятельность районной детско-юношеской школы;</w:t>
      </w:r>
      <w:r>
        <w:br/>
      </w:r>
      <w:r>
        <w:rPr>
          <w:rFonts w:ascii="Times New Roman"/>
          <w:b w:val="false"/>
          <w:i w:val="false"/>
          <w:color w:val="000000"/>
          <w:sz w:val="28"/>
        </w:rPr>
        <w:t>
      15)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1) организовывать и осуществлять в установленном законодательством порядке защиту прав и интересов государственного учреждения "Отдел физической культуры и спорта акимата Федоровского района";</w:t>
      </w:r>
      <w:r>
        <w:br/>
      </w:r>
      <w:r>
        <w:rPr>
          <w:rFonts w:ascii="Times New Roman"/>
          <w:b w:val="false"/>
          <w:i w:val="false"/>
          <w:color w:val="000000"/>
          <w:sz w:val="28"/>
        </w:rPr>
        <w:t>
      2) давать юридическим и физическим лицам разъяснения по вопросам, отнесенным к компетенции государственного учреждения "Отдел физической культуры и спорта акимата Федоровского района";</w:t>
      </w:r>
      <w:r>
        <w:br/>
      </w:r>
      <w:r>
        <w:rPr>
          <w:rFonts w:ascii="Times New Roman"/>
          <w:b w:val="false"/>
          <w:i w:val="false"/>
          <w:color w:val="000000"/>
          <w:sz w:val="28"/>
        </w:rPr>
        <w:t>
      3) осуществлять иные права и обязанности в соответствии с действующим законодательством;</w:t>
      </w:r>
      <w:r>
        <w:br/>
      </w:r>
      <w:r>
        <w:rPr>
          <w:rFonts w:ascii="Times New Roman"/>
          <w:b w:val="false"/>
          <w:i w:val="false"/>
          <w:color w:val="000000"/>
          <w:sz w:val="28"/>
        </w:rPr>
        <w:t>
      4) соблюдать нормы действующего законодательства Республики Казахстан;</w:t>
      </w:r>
      <w:r>
        <w:br/>
      </w:r>
      <w:r>
        <w:rPr>
          <w:rFonts w:ascii="Times New Roman"/>
          <w:b w:val="false"/>
          <w:i w:val="false"/>
          <w:color w:val="000000"/>
          <w:sz w:val="28"/>
        </w:rPr>
        <w:t>
      5) исполнять качественно и своевременно акты и поручения Правительства Республики Казахстан и иных центральных исполнительных органов, а также акима и акимата области и района.</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18. Руководство государственного учреждения "Отдел физической культуры и спорта акимата Федоровского района" осуществляется руководителем, который несет персональную ответственность за выполнение возложенных на государственное учреждение "Отдел физической культуры и спорта акимата Федоровского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Руководитель государственного учреждения "Отдел физической культуры и спорта акимата Федоровского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Руководитель государственного учреждения "Отдел физической культуры и спорта акимата Федоровского района" имеет следующие полномочия:</w:t>
      </w:r>
      <w:r>
        <w:br/>
      </w:r>
      <w:r>
        <w:rPr>
          <w:rFonts w:ascii="Times New Roman"/>
          <w:b w:val="false"/>
          <w:i w:val="false"/>
          <w:color w:val="000000"/>
          <w:sz w:val="28"/>
        </w:rPr>
        <w:t>
      1) в соответствии с законодательством назначает на должности и освобождает от должностей работников государственного учреждения "Отдел физической культуры и спорта акимата Федоровского района";</w:t>
      </w:r>
      <w:r>
        <w:br/>
      </w:r>
      <w:r>
        <w:rPr>
          <w:rFonts w:ascii="Times New Roman"/>
          <w:b w:val="false"/>
          <w:i w:val="false"/>
          <w:color w:val="000000"/>
          <w:sz w:val="28"/>
        </w:rPr>
        <w:t>
      2) определяет обязанности и полномочия работников государственного учреждения "Отдел физической культуры и спорта акимата Федоровского района";</w:t>
      </w:r>
      <w:r>
        <w:br/>
      </w:r>
      <w:r>
        <w:rPr>
          <w:rFonts w:ascii="Times New Roman"/>
          <w:b w:val="false"/>
          <w:i w:val="false"/>
          <w:color w:val="000000"/>
          <w:sz w:val="28"/>
        </w:rPr>
        <w:t>
      3) несет персональную ответственность за непринятие мер по противодействию коррупции;</w:t>
      </w:r>
      <w:r>
        <w:br/>
      </w:r>
      <w:r>
        <w:rPr>
          <w:rFonts w:ascii="Times New Roman"/>
          <w:b w:val="false"/>
          <w:i w:val="false"/>
          <w:color w:val="000000"/>
          <w:sz w:val="28"/>
        </w:rPr>
        <w:t>
      4) назначает на должность и освобождает от должности руководителя подведомственного учреждения;</w:t>
      </w:r>
      <w:r>
        <w:br/>
      </w:r>
      <w:r>
        <w:rPr>
          <w:rFonts w:ascii="Times New Roman"/>
          <w:b w:val="false"/>
          <w:i w:val="false"/>
          <w:color w:val="000000"/>
          <w:sz w:val="28"/>
        </w:rPr>
        <w:t>
      5) в установленном законодательством порядке налагает дисциплинарные взыскания на сотрудников государственного учреждения "Отдел физической культуры и спорта акимата Федоровского района" и руководителя подведомственного учреждения;</w:t>
      </w:r>
      <w:r>
        <w:br/>
      </w:r>
      <w:r>
        <w:rPr>
          <w:rFonts w:ascii="Times New Roman"/>
          <w:b w:val="false"/>
          <w:i w:val="false"/>
          <w:color w:val="000000"/>
          <w:sz w:val="28"/>
        </w:rPr>
        <w:t>
      6) дает обязательные для исполнения работниками государственного учреждения указания и издает приказы;</w:t>
      </w:r>
      <w:r>
        <w:br/>
      </w:r>
      <w:r>
        <w:rPr>
          <w:rFonts w:ascii="Times New Roman"/>
          <w:b w:val="false"/>
          <w:i w:val="false"/>
          <w:color w:val="000000"/>
          <w:sz w:val="28"/>
        </w:rPr>
        <w:t>
      7) представляет государственное учреждение в государственных и иных организациях в соответствии с действующим законодательством Республики Казахстан;</w:t>
      </w:r>
      <w:r>
        <w:br/>
      </w:r>
      <w:r>
        <w:rPr>
          <w:rFonts w:ascii="Times New Roman"/>
          <w:b w:val="false"/>
          <w:i w:val="false"/>
          <w:color w:val="000000"/>
          <w:sz w:val="28"/>
        </w:rPr>
        <w:t>
      8)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Исполнение полномочий руководителя государственного учреждения "Отдел физической культуры и спорта акимата Федоровского района" в период его отсутствия осуществляется главным специалистом.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 государственного органа</w:t>
      </w:r>
      <w:r>
        <w:br/>
      </w:r>
      <w:r>
        <w:rPr>
          <w:rFonts w:ascii="Times New Roman"/>
          <w:b w:val="false"/>
          <w:i w:val="false"/>
          <w:color w:val="000000"/>
          <w:sz w:val="28"/>
        </w:rPr>
        <w:t>
      </w:t>
      </w:r>
      <w:r>
        <w:rPr>
          <w:rFonts w:ascii="Times New Roman"/>
          <w:b w:val="false"/>
          <w:i w:val="false"/>
          <w:color w:val="000000"/>
          <w:sz w:val="28"/>
        </w:rPr>
        <w:t>21. Государственное учреждение "Отдел физической культуры и спорта акимата Федоровского района" имеет на праве оперативного управления обособленное имущество.</w:t>
      </w:r>
      <w:r>
        <w:br/>
      </w:r>
      <w:r>
        <w:rPr>
          <w:rFonts w:ascii="Times New Roman"/>
          <w:b w:val="false"/>
          <w:i w:val="false"/>
          <w:color w:val="000000"/>
          <w:sz w:val="28"/>
        </w:rPr>
        <w:t>
      Имущество государственного учреждения "Отдел физической культуры и спорта акимата Федоровского района" формируется за счет имущества, переданного ему собственником, а также иного имущества,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"Отдел физической культуры и спорта акимата Федоровского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"Отдел физической культуры и спорта акимата Федоровского района" не вправе самостоятельно отчуждать или иным способом распоряжаться закрепленным за ним имуществом, приобретенным за счет средств, выданных по плану финансирования, если иное не установлено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 государственного органа</w:t>
      </w:r>
      <w:r>
        <w:br/>
      </w: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"Отдел физической культуры и спорта акимата Федоровского района"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