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f021" w14:textId="db4f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442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23 ноября 2015 года № 369. Зарегистрировано Департаментом юстиции Костанайской области 10 декабря 2015 года № 6041. Утратило силу решением маслихата Узункольского района Костанайской области от 19 февраля 2018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19.02.2018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2011 года № 442 "Об установлении единых ставок фиксированного налога" (зарегистрировано в Реестре государственной регистрации нормативных правовых актов за № 9-19-168, опубликовано 16 февраля 2012 года в газете "Нұрлы жол")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пункте 1 и в приложении указанного решения на казахском языке слова "ставкаларын", "ставкалары" и "ставкаларының" заменить соответственно словами "мөлшерлемелерін", "мөлшерлемелері" и "мөлшерлемелерінің", текст на русском языке не изменяется.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52-ой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Нугурбекова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Узункольскому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А. Ещанов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