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ce04" w14:textId="d3cc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налога,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марта 2015 года № 299. Зарегистрировано Департаментом юстиции Костанайской области 10 апреля 2015 года № 5514. Утратило силу решением маслихата Мендыкаринского района Костанайской области от 19 января 2016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налога, единого земельного налога в десять раз на неиспользуемые в соответствии с земельным законодательством Республики Казахстан земли селькохозяйственного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Нурабаев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