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0249" w14:textId="cdd0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Борис-Романовка Костанайского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14 августа 2015 года № 440. Зарегистрировано Департаментом юстиции Костанайской области 22 сентября 2015 года № 5895. Утратило силу постановлением акимата Костанайского района Костанайской области от 3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Костанайского района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Борис–Романовка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2015 года № 440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Борис–Романовка Костанайского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Борис-Романовка Костанайского района", является государственным органом Республики Казахстан, осуществляющим руководство в сфере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села Борис-Романовка Костанайского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села Борис-Романовка Костанайского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Борис-Романовка Костанайского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Борис-Романовка Костанайского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Борис-Романовка Костанайского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села Борис-Романовка Костанайского района"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села Борис-Романовка Костанайского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111103 Республика Казахстан, Костанайская область, Костанайский район, село Борис-Романовка, улица Школьная, дом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села Борис-Романовка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Борис-Романовка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села Борис-Романовка Костанайского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села Борис-Романовка Костанайского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Борис-Романовка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Борис-Романовка Костанайского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"Аппарат акима села Борис-Романовка Костанайского района" осуществляет информационно-аналитическое, организационно-правовое и материально-техническое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стратегии социально-экономического развития Республики Казахстан, осуществление основных направлений государственной, социально-экономической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содействие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подготовка проектов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документационного обеспечения деятельности акима, аппарата акима,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личного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рассмотрение обращений, заявлений, жалоб граждан, принятие мер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содействие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совершения нотариальных действий, в местностях, где нет органов юстиции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повышения качества государственных услуг, внутренний контроль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иных прав и обязанностей,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села Борис-Романовка Костанайского района" осуществляется акимом села Борис-Романовка, который несет персональную ответственность за выполнение возложенных на государственное учреждение "Аппарат акима села Борис-Романовка Костанайского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села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села Борис-Романовка Костанайского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государственного учреждения "Аппарат акима села Борис-Романовка Костанайского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назначает, освобождает от должности, привлекает к дисциплинарной ответственности работников аппарата,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подписывает служебную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пределах компетенции распоряжается денежными средствами государственного учреждения "Аппарат акима села Борис-Романовка Костанайского района",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села Борис-Романовка Костанайского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Борис-Романовка Костанайского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села Борис-Романовка Костанайского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Борис-Романовка Костанайского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села Борис-Романовка Костанайского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