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5942" w14:textId="42e5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2015 года № 279. Зарегистрировано Департаментом юстиции Костанайской области 9 апреля 2015 года № 5512. Утратило силу решением маслихата Костанайского района Костанайской области от 1 апреля 2016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Костанайского района Костанайской области от 01,04.2016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Двуреченский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