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a72" w14:textId="fab4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15 декабря 2015 года № 170. Зарегистрировано Департаментом юстиции Костанайской области 11 января 2016 года № 6121. Утратило силу постановлением акимата Камыстинского района Костанайской области от 15 июня 2016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Камыстинского района от 16 мая 2012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9-11-139, опубликовано 29 июня 2012 года в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