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f48c" w14:textId="025f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Денисовского районного маслихата от 28 февраля 2014 года № 22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Комаровского сельского округа Денисовского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июня 2015 года № 57. Зарегистрировано Департаментом юстиции Костанайской области 8 июля 2015 года № 5735. Утратило силу решением маслихата Денисовского района Костанайской области от 31 октября 2019 года № 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31.10.2019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от 28 февраля 2014 года № 22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Комаровского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4550, опубликовано 25 апреля 2014 года в информационно–правовой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Комаровского сельского округа Денисовского района Костанайской области,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5, 6 на государственном языке изложить в новой редакции, текст на русском языке не изменяется.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Ахметов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 акима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Комаровского сельского округа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Г. Сарина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"19" июня 2015 год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