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41b" w14:textId="8a4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24 декабря 2015 года № 313. Зарегистрировано Департаментом юстиции Костанайской области 29 января 2016 года № 6194.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313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акимата Аулиекольского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предпринимательства акимата Аулиекольского района" является государственным органом Республики Казахстан, осуществляющим руководство в сфере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акимата Аулиекольского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акимата Аулиекольского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акимата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110400, Республика Казахстан, Костанайская область, Аулиекольский район, село Аулиеколь, улица 1 Мая,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акимата Аулиекольского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предпринимательства акимата Аулиекольского района" осуществляет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частного предпринимательства и защита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реализует государственную политику и осуществляет координацию в области туристской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предпринимательства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Руководитель государственного учреждения "Отдел предпринимательства акимата Аулиекольского района" назначается на должность и освобождается от должности акимом Аулиекольского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предпринимательства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акимата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предпринимательства акимата Аулиекольского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предпринимательства акимата Аулиекольского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государственного учреждения "Отдел предпринимательства акимата Аулиекольского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