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41c" w14:textId="7088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июля 2015 года № 333. Зарегистрировано Департаментом юстиции Костанайской области 13 августа 2015 года № 5802.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Амангельдинского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Амангельдинского района Костанайской области от 26.09.2022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коммунального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программ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Амангельдинского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Тобагабулов М.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июля 2015 года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Амангельдинском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маслихата Амангельдинского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Амангельдинском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Амангельдинского района" (далее - уполномоченный орган) на оснавании справки из учебного заведения, подверждающей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2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 находящихся на полном государственном обеспечении и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4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детей с инвалидностью восемнадцати лет, окончания срока инвалидности, в период обучения детей с инвалидностью в государственных учреждениях, смерть детей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6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7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