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bd49" w14:textId="14ab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24 апреля 2014 года № 88 "Об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4 августа 2015 года № 157. Зарегистрировано Департаментом юстиции Костанайской области 2 сентября 2015 года № 5853. Утратило силу постановлением акимата Алтынсаринского района Костанайской области от 21 июля 2016 года № 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Алтынсаринского района Костанайской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Алтынсаринского района от 24 апреля 2014 года № 88 "Об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за № 4772, опубликовано 5 июня 2014 года в районной газете "Таза бұлақ - Чистый родник") следующее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заголовок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на двадцать пять процентов должностные оклады и тарифные ставки за счет средств районного бюджета, согласно приложению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на двадцать пять процентов должностные оклады и тарифные ставки, за счет средств районного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приложение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тренер.".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Алтынсаринского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Алтынсаринского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 Б. Есмуханов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августа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