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b8e8" w14:textId="630b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 апреля 2011 года № 418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18 августа 2015 года № 338. Зарегистрировано Департаментом юстиции Костанайской области 14 сентября 2015 года № 5874. Утратило силу решением маслихата города Лисаковска Костанайской области от 7 февраля 2018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07.02.2018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налога" (зарегистрировано в Реестре государственной регистрации нормативных правовых актов за номером 9-4-183, опубликовано 7 апреля 2011 года в газете "Лисаковская новь")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1 и в приложении указанного решения на казахском языке слова "ставкаларын" заменить соответственно словами "мөлшерлемелерін", текст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"номер зоны" заменить словами "номер оценочной зоны".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Сычева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Г. Чернова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