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15aa" w14:textId="1661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30 ноября 2015 года № 876. Зарегистрировано Департаментом юстиции Мангистауской области от 24 декабря 2015 года № 2919. Утратило силу постановлением акимата города Жанаозен Мангистауской области от 18 июня 2020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отбывания наказания в виде привлечения к общественным работам, видами бесплатных общественных полезных работ, не требующих определенной квалификации определить работы благоустройства и санитарной очистки улиц и микрорайонов в сфере жилищно-коммунального хозяйства, санитарная очистка дорог местного значения в сфере дорожного хозяйства и работы по посадке и ухаживанию саженцев, по ухаживанию многолетних насаждении в сфере озеленения, осуществляемые в общественных местах в черте города, по месту жительства осужденного лица.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государственных учреждении "Жанаозенский городской отдел жилищно-коммунального хозяйства и жилищной инспекции", "Жанаозенский городской отдел пассажирского транспорта и автомобильных дорог" и акимам аулов Тенге, Кызылсай, Рахат: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отбывание наказания в виде привлечения к общественным работам по месту жительства осужденного в объектах жилищно-коммунальных, озеленительных, дорожных хозяйств.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жилищно-коммунального хозяйства и жилищной инспекции" (Суюндыков А):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Калдыгул. С. 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отдела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Шаудирбаев Т.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жилищно-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 и жилищной инспекции"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Суюндыков 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аула Кызылсай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Акбердиев 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аула Рахат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Орынбаева У.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аула Тенге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Максимов У.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